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A4" w:rsidRPr="007264B9" w:rsidRDefault="00FB09A4" w:rsidP="00F545C8">
      <w:pPr>
        <w:pStyle w:val="TxBrp1"/>
        <w:tabs>
          <w:tab w:val="clear" w:pos="561"/>
          <w:tab w:val="left" w:pos="0"/>
        </w:tabs>
        <w:spacing w:after="120" w:line="240" w:lineRule="auto"/>
        <w:ind w:left="0"/>
        <w:jc w:val="center"/>
        <w:rPr>
          <w:b/>
          <w:bCs/>
          <w:sz w:val="22"/>
          <w:szCs w:val="22"/>
        </w:rPr>
      </w:pPr>
      <w:bookmarkStart w:id="0" w:name="_GoBack"/>
      <w:bookmarkEnd w:id="0"/>
      <w:r w:rsidRPr="007264B9">
        <w:rPr>
          <w:b/>
          <w:bCs/>
          <w:sz w:val="22"/>
          <w:szCs w:val="22"/>
        </w:rPr>
        <w:t>UNDERGRADUATE LABORATORY SAFETY INSTRUCTIONS</w:t>
      </w:r>
    </w:p>
    <w:p w:rsidR="00FB09A4" w:rsidRPr="007264B9" w:rsidRDefault="00FB09A4" w:rsidP="00F545C8">
      <w:pPr>
        <w:pStyle w:val="TxBrp2"/>
        <w:spacing w:line="283" w:lineRule="exact"/>
        <w:jc w:val="both"/>
        <w:rPr>
          <w:sz w:val="22"/>
          <w:szCs w:val="22"/>
        </w:rPr>
      </w:pPr>
      <w:r w:rsidRPr="007264B9">
        <w:rPr>
          <w:sz w:val="22"/>
          <w:szCs w:val="22"/>
        </w:rPr>
        <w:t xml:space="preserve">To avoid injury to yourself and fellow students you are required to read and understand the following laboratory regulations and guidelines. </w:t>
      </w:r>
      <w:r w:rsidR="00135958" w:rsidRPr="007264B9">
        <w:rPr>
          <w:sz w:val="22"/>
          <w:szCs w:val="22"/>
        </w:rPr>
        <w:t xml:space="preserve">These rules and regulations are in place to protect you, your peers, and our chemistry department personnel. </w:t>
      </w:r>
      <w:r w:rsidR="00642479">
        <w:rPr>
          <w:sz w:val="22"/>
          <w:szCs w:val="22"/>
        </w:rPr>
        <w:t xml:space="preserve">Read these regulations carefully. </w:t>
      </w:r>
      <w:r w:rsidR="00135958" w:rsidRPr="00642479">
        <w:rPr>
          <w:b/>
          <w:sz w:val="22"/>
          <w:szCs w:val="22"/>
        </w:rPr>
        <w:t xml:space="preserve">Failure to comply with </w:t>
      </w:r>
      <w:r w:rsidR="00642479">
        <w:rPr>
          <w:b/>
          <w:sz w:val="22"/>
          <w:szCs w:val="22"/>
        </w:rPr>
        <w:t>them</w:t>
      </w:r>
      <w:r w:rsidR="00135958" w:rsidRPr="007264B9">
        <w:rPr>
          <w:sz w:val="22"/>
          <w:szCs w:val="22"/>
        </w:rPr>
        <w:t xml:space="preserve"> </w:t>
      </w:r>
      <w:r w:rsidR="0053066E" w:rsidRPr="007264B9">
        <w:rPr>
          <w:sz w:val="22"/>
          <w:szCs w:val="22"/>
        </w:rPr>
        <w:t>can</w:t>
      </w:r>
      <w:r w:rsidR="00642479">
        <w:rPr>
          <w:sz w:val="22"/>
          <w:szCs w:val="22"/>
        </w:rPr>
        <w:t xml:space="preserve"> result in a reduction in your laboratory score(s) and/or </w:t>
      </w:r>
      <w:r w:rsidR="00135958" w:rsidRPr="007264B9">
        <w:rPr>
          <w:sz w:val="22"/>
          <w:szCs w:val="22"/>
        </w:rPr>
        <w:t>dismissal from the laboratory</w:t>
      </w:r>
      <w:r w:rsidR="00642479">
        <w:rPr>
          <w:sz w:val="22"/>
          <w:szCs w:val="22"/>
        </w:rPr>
        <w:t xml:space="preserve"> for the day or the semester</w:t>
      </w:r>
      <w:r w:rsidR="00135958" w:rsidRPr="007264B9">
        <w:rPr>
          <w:sz w:val="22"/>
          <w:szCs w:val="22"/>
        </w:rPr>
        <w:t>.</w:t>
      </w:r>
    </w:p>
    <w:p w:rsidR="00E60973" w:rsidRPr="007264B9" w:rsidRDefault="00E60973" w:rsidP="00F545C8">
      <w:pPr>
        <w:rPr>
          <w:rFonts w:ascii="Times New Roman" w:hAnsi="Times New Roman"/>
        </w:rPr>
      </w:pPr>
    </w:p>
    <w:p w:rsidR="00FB09A4" w:rsidRPr="007264B9" w:rsidRDefault="00AE6EE1" w:rsidP="00A26733">
      <w:pPr>
        <w:pStyle w:val="TxBrp9"/>
        <w:ind w:left="0" w:firstLine="0"/>
        <w:rPr>
          <w:sz w:val="22"/>
          <w:szCs w:val="22"/>
        </w:rPr>
      </w:pPr>
      <w:r w:rsidRPr="007264B9">
        <w:rPr>
          <w:b/>
          <w:sz w:val="22"/>
          <w:szCs w:val="22"/>
        </w:rPr>
        <w:t xml:space="preserve">PART A: </w:t>
      </w:r>
      <w:r w:rsidR="00D04DD0" w:rsidRPr="007264B9">
        <w:rPr>
          <w:b/>
          <w:sz w:val="22"/>
          <w:szCs w:val="22"/>
        </w:rPr>
        <w:t>DRESS CODE</w:t>
      </w:r>
      <w:r w:rsidR="005450BF" w:rsidRPr="007264B9">
        <w:rPr>
          <w:b/>
          <w:sz w:val="22"/>
          <w:szCs w:val="22"/>
        </w:rPr>
        <w:t xml:space="preserve"> and </w:t>
      </w:r>
      <w:r w:rsidR="00D811A2" w:rsidRPr="007264B9">
        <w:rPr>
          <w:b/>
          <w:sz w:val="22"/>
          <w:szCs w:val="22"/>
        </w:rPr>
        <w:t>LABORATORY BEHAVIOR</w:t>
      </w:r>
      <w:r w:rsidRPr="007264B9">
        <w:rPr>
          <w:b/>
          <w:sz w:val="22"/>
          <w:szCs w:val="22"/>
        </w:rPr>
        <w:t>.</w:t>
      </w:r>
      <w:r w:rsidR="00F545C8" w:rsidRPr="007264B9">
        <w:rPr>
          <w:sz w:val="22"/>
          <w:szCs w:val="22"/>
        </w:rPr>
        <w:t xml:space="preserve"> </w:t>
      </w:r>
      <w:r w:rsidR="00FB09A4" w:rsidRPr="007264B9">
        <w:rPr>
          <w:sz w:val="22"/>
          <w:szCs w:val="22"/>
        </w:rPr>
        <w:t xml:space="preserve">In order to minimize the possibility of </w:t>
      </w:r>
      <w:r w:rsidR="00A26733">
        <w:rPr>
          <w:sz w:val="22"/>
          <w:szCs w:val="22"/>
        </w:rPr>
        <w:t xml:space="preserve">injury </w:t>
      </w:r>
      <w:r w:rsidR="00FB09A4" w:rsidRPr="007264B9">
        <w:rPr>
          <w:sz w:val="22"/>
          <w:szCs w:val="22"/>
        </w:rPr>
        <w:t xml:space="preserve">you are </w:t>
      </w:r>
      <w:r w:rsidR="00A26733">
        <w:rPr>
          <w:sz w:val="22"/>
          <w:szCs w:val="22"/>
        </w:rPr>
        <w:t xml:space="preserve">   </w:t>
      </w:r>
      <w:r w:rsidR="00FB09A4" w:rsidRPr="007264B9">
        <w:rPr>
          <w:sz w:val="22"/>
          <w:szCs w:val="22"/>
        </w:rPr>
        <w:t>expected to dress sensibly</w:t>
      </w:r>
      <w:r w:rsidR="00D04DD0" w:rsidRPr="007264B9">
        <w:rPr>
          <w:sz w:val="22"/>
          <w:szCs w:val="22"/>
        </w:rPr>
        <w:t xml:space="preserve"> </w:t>
      </w:r>
      <w:r w:rsidR="00EB1ED0" w:rsidRPr="007264B9">
        <w:rPr>
          <w:sz w:val="22"/>
          <w:szCs w:val="22"/>
        </w:rPr>
        <w:t>and behave responsibly</w:t>
      </w:r>
      <w:r w:rsidR="00FB09A4" w:rsidRPr="007264B9">
        <w:rPr>
          <w:sz w:val="22"/>
          <w:szCs w:val="22"/>
        </w:rPr>
        <w:t>.</w:t>
      </w:r>
      <w:r w:rsidR="005450BF" w:rsidRPr="007264B9">
        <w:rPr>
          <w:sz w:val="22"/>
          <w:szCs w:val="22"/>
        </w:rPr>
        <w:t xml:space="preserve"> </w:t>
      </w:r>
    </w:p>
    <w:p w:rsidR="00D64C60" w:rsidRPr="007264B9" w:rsidRDefault="00D64C60" w:rsidP="00D64C60">
      <w:pPr>
        <w:pStyle w:val="TxBrp9"/>
        <w:ind w:left="0" w:firstLine="0"/>
        <w:rPr>
          <w:sz w:val="22"/>
          <w:szCs w:val="22"/>
        </w:rPr>
      </w:pPr>
    </w:p>
    <w:p w:rsidR="00D64C60" w:rsidRPr="007264B9" w:rsidRDefault="0053066E" w:rsidP="0053066E">
      <w:pPr>
        <w:pStyle w:val="TxBrp9"/>
        <w:rPr>
          <w:b/>
          <w:sz w:val="22"/>
          <w:szCs w:val="22"/>
        </w:rPr>
      </w:pPr>
      <w:r w:rsidRPr="007264B9">
        <w:rPr>
          <w:b/>
          <w:sz w:val="22"/>
          <w:szCs w:val="22"/>
        </w:rPr>
        <w:t xml:space="preserve">A1.    </w:t>
      </w:r>
      <w:r w:rsidR="007651EE">
        <w:rPr>
          <w:b/>
          <w:sz w:val="22"/>
          <w:szCs w:val="22"/>
        </w:rPr>
        <w:t>YOU MUST WEAR APPROVED SAFET</w:t>
      </w:r>
      <w:r w:rsidR="00D64C60" w:rsidRPr="007264B9">
        <w:rPr>
          <w:b/>
          <w:sz w:val="22"/>
          <w:szCs w:val="22"/>
        </w:rPr>
        <w:t xml:space="preserve">Y GOGGLES AT ALL TIMES WHILE </w:t>
      </w:r>
      <w:r w:rsidR="00642479">
        <w:rPr>
          <w:b/>
          <w:sz w:val="22"/>
          <w:szCs w:val="22"/>
        </w:rPr>
        <w:t>WORKING IN THE LABORATORY</w:t>
      </w:r>
      <w:r w:rsidR="00D64C60" w:rsidRPr="007264B9">
        <w:rPr>
          <w:b/>
          <w:sz w:val="22"/>
          <w:szCs w:val="22"/>
        </w:rPr>
        <w:t xml:space="preserve">. </w:t>
      </w:r>
      <w:r w:rsidR="00D64C60" w:rsidRPr="007264B9">
        <w:rPr>
          <w:b/>
          <w:bCs/>
          <w:sz w:val="22"/>
          <w:szCs w:val="22"/>
        </w:rPr>
        <w:t>NO CONTACT LENSES</w:t>
      </w:r>
      <w:r w:rsidR="00D64C60" w:rsidRPr="007264B9">
        <w:rPr>
          <w:sz w:val="22"/>
          <w:szCs w:val="22"/>
        </w:rPr>
        <w:t xml:space="preserve"> are to be worn in the laboratory.   </w:t>
      </w:r>
    </w:p>
    <w:p w:rsidR="00D64C60" w:rsidRPr="007264B9" w:rsidRDefault="00D64C60" w:rsidP="00D811A2">
      <w:pPr>
        <w:pStyle w:val="TxBrp9"/>
        <w:ind w:left="720" w:firstLine="0"/>
        <w:rPr>
          <w:b/>
          <w:sz w:val="22"/>
          <w:szCs w:val="22"/>
        </w:rPr>
      </w:pPr>
    </w:p>
    <w:p w:rsidR="00FB09A4" w:rsidRPr="00A26733" w:rsidRDefault="0053066E" w:rsidP="0053066E">
      <w:pPr>
        <w:pStyle w:val="TxBrp9"/>
        <w:rPr>
          <w:sz w:val="22"/>
          <w:szCs w:val="22"/>
        </w:rPr>
      </w:pPr>
      <w:r w:rsidRPr="007264B9">
        <w:rPr>
          <w:b/>
          <w:sz w:val="22"/>
          <w:szCs w:val="22"/>
        </w:rPr>
        <w:t xml:space="preserve">A2.  </w:t>
      </w:r>
      <w:r w:rsidR="00035471">
        <w:rPr>
          <w:b/>
          <w:sz w:val="22"/>
          <w:szCs w:val="22"/>
        </w:rPr>
        <w:t xml:space="preserve">  </w:t>
      </w:r>
      <w:r w:rsidR="006D6622">
        <w:rPr>
          <w:b/>
          <w:sz w:val="22"/>
          <w:szCs w:val="22"/>
        </w:rPr>
        <w:t>YOU MUST WEAR FOOTWEAR</w:t>
      </w:r>
      <w:r w:rsidR="00D64C60" w:rsidRPr="007264B9">
        <w:rPr>
          <w:b/>
          <w:sz w:val="22"/>
          <w:szCs w:val="22"/>
        </w:rPr>
        <w:t xml:space="preserve"> THAT FULLY COVERS </w:t>
      </w:r>
      <w:r w:rsidR="00A26733">
        <w:rPr>
          <w:b/>
          <w:sz w:val="22"/>
          <w:szCs w:val="22"/>
        </w:rPr>
        <w:t xml:space="preserve">ALL PARTS OF </w:t>
      </w:r>
      <w:r w:rsidR="00D64C60" w:rsidRPr="007264B9">
        <w:rPr>
          <w:b/>
          <w:sz w:val="22"/>
          <w:szCs w:val="22"/>
        </w:rPr>
        <w:t>YOUR FEET.</w:t>
      </w:r>
      <w:r w:rsidR="00D64C60" w:rsidRPr="007264B9">
        <w:rPr>
          <w:sz w:val="22"/>
          <w:szCs w:val="22"/>
        </w:rPr>
        <w:t xml:space="preserve"> </w:t>
      </w:r>
      <w:r w:rsidR="00D64C60" w:rsidRPr="007264B9">
        <w:rPr>
          <w:bCs/>
          <w:sz w:val="22"/>
          <w:szCs w:val="22"/>
        </w:rPr>
        <w:t>This means</w:t>
      </w:r>
      <w:r w:rsidR="00D64C60" w:rsidRPr="007264B9">
        <w:rPr>
          <w:sz w:val="22"/>
          <w:szCs w:val="22"/>
        </w:rPr>
        <w:t xml:space="preserve"> </w:t>
      </w:r>
      <w:r w:rsidR="00A26733">
        <w:rPr>
          <w:sz w:val="22"/>
          <w:szCs w:val="22"/>
        </w:rPr>
        <w:t xml:space="preserve">clogs, </w:t>
      </w:r>
      <w:r w:rsidR="00D64C60" w:rsidRPr="007264B9">
        <w:rPr>
          <w:sz w:val="22"/>
          <w:szCs w:val="22"/>
        </w:rPr>
        <w:t>sandals or any other type of “pump</w:t>
      </w:r>
      <w:r w:rsidRPr="007264B9">
        <w:rPr>
          <w:sz w:val="22"/>
          <w:szCs w:val="22"/>
        </w:rPr>
        <w:t>s</w:t>
      </w:r>
      <w:r w:rsidR="00D64C60" w:rsidRPr="007264B9">
        <w:rPr>
          <w:sz w:val="22"/>
          <w:szCs w:val="22"/>
        </w:rPr>
        <w:t>” or “flat</w:t>
      </w:r>
      <w:r w:rsidRPr="007264B9">
        <w:rPr>
          <w:sz w:val="22"/>
          <w:szCs w:val="22"/>
        </w:rPr>
        <w:t>s</w:t>
      </w:r>
      <w:r w:rsidR="00D64C60" w:rsidRPr="007264B9">
        <w:rPr>
          <w:sz w:val="22"/>
          <w:szCs w:val="22"/>
        </w:rPr>
        <w:t>” th</w:t>
      </w:r>
      <w:r w:rsidR="00A26733">
        <w:rPr>
          <w:sz w:val="22"/>
          <w:szCs w:val="22"/>
        </w:rPr>
        <w:t xml:space="preserve">at do not cover your toes, </w:t>
      </w:r>
      <w:r w:rsidRPr="007264B9">
        <w:rPr>
          <w:sz w:val="22"/>
          <w:szCs w:val="22"/>
        </w:rPr>
        <w:t>the</w:t>
      </w:r>
      <w:r w:rsidR="00D64C60" w:rsidRPr="007264B9">
        <w:rPr>
          <w:sz w:val="22"/>
          <w:szCs w:val="22"/>
        </w:rPr>
        <w:t xml:space="preserve"> top of </w:t>
      </w:r>
      <w:r w:rsidRPr="007264B9">
        <w:rPr>
          <w:sz w:val="22"/>
          <w:szCs w:val="22"/>
        </w:rPr>
        <w:t xml:space="preserve">your </w:t>
      </w:r>
      <w:r w:rsidR="00D64C60" w:rsidRPr="007264B9">
        <w:rPr>
          <w:sz w:val="22"/>
          <w:szCs w:val="22"/>
        </w:rPr>
        <w:t>feet</w:t>
      </w:r>
      <w:r w:rsidR="00A26733">
        <w:rPr>
          <w:sz w:val="22"/>
          <w:szCs w:val="22"/>
        </w:rPr>
        <w:t xml:space="preserve">, and/or the back of your feet </w:t>
      </w:r>
      <w:r w:rsidR="00D64C60" w:rsidRPr="007264B9">
        <w:rPr>
          <w:sz w:val="22"/>
          <w:szCs w:val="22"/>
        </w:rPr>
        <w:t xml:space="preserve">are forbidden in </w:t>
      </w:r>
      <w:r w:rsidR="00A26733">
        <w:rPr>
          <w:sz w:val="22"/>
          <w:szCs w:val="22"/>
        </w:rPr>
        <w:t>our undergraduate teaching</w:t>
      </w:r>
      <w:r w:rsidR="00D64C60" w:rsidRPr="007264B9">
        <w:rPr>
          <w:sz w:val="22"/>
          <w:szCs w:val="22"/>
        </w:rPr>
        <w:t xml:space="preserve"> laborator</w:t>
      </w:r>
      <w:r w:rsidR="00A26733">
        <w:rPr>
          <w:sz w:val="22"/>
          <w:szCs w:val="22"/>
        </w:rPr>
        <w:t>ies</w:t>
      </w:r>
      <w:r w:rsidR="00D64C60" w:rsidRPr="007264B9">
        <w:rPr>
          <w:b/>
          <w:sz w:val="22"/>
          <w:szCs w:val="22"/>
        </w:rPr>
        <w:t>.</w:t>
      </w:r>
      <w:r w:rsidR="00A26733">
        <w:rPr>
          <w:b/>
          <w:sz w:val="22"/>
          <w:szCs w:val="22"/>
        </w:rPr>
        <w:t xml:space="preserve"> </w:t>
      </w:r>
      <w:r w:rsidR="00A26733" w:rsidRPr="00A26733">
        <w:rPr>
          <w:sz w:val="22"/>
          <w:szCs w:val="22"/>
        </w:rPr>
        <w:t xml:space="preserve">Socks </w:t>
      </w:r>
      <w:r w:rsidR="00A26733">
        <w:rPr>
          <w:sz w:val="22"/>
          <w:szCs w:val="22"/>
        </w:rPr>
        <w:t>are not a</w:t>
      </w:r>
      <w:r w:rsidR="00A26733" w:rsidRPr="00A26733">
        <w:rPr>
          <w:sz w:val="22"/>
          <w:szCs w:val="22"/>
        </w:rPr>
        <w:t xml:space="preserve"> substitute for </w:t>
      </w:r>
      <w:r w:rsidR="00A26733">
        <w:rPr>
          <w:sz w:val="22"/>
          <w:szCs w:val="22"/>
        </w:rPr>
        <w:t xml:space="preserve">proper </w:t>
      </w:r>
      <w:r w:rsidR="00A26733" w:rsidRPr="00A26733">
        <w:rPr>
          <w:sz w:val="22"/>
          <w:szCs w:val="22"/>
        </w:rPr>
        <w:t>foot</w:t>
      </w:r>
      <w:r w:rsidR="006D6622">
        <w:rPr>
          <w:sz w:val="22"/>
          <w:szCs w:val="22"/>
        </w:rPr>
        <w:t>wear</w:t>
      </w:r>
      <w:r w:rsidR="00A26733" w:rsidRPr="00A26733">
        <w:rPr>
          <w:sz w:val="22"/>
          <w:szCs w:val="22"/>
        </w:rPr>
        <w:t>.</w:t>
      </w:r>
      <w:r w:rsidR="00D64C60" w:rsidRPr="00A26733">
        <w:rPr>
          <w:sz w:val="22"/>
          <w:szCs w:val="22"/>
        </w:rPr>
        <w:t xml:space="preserve"> </w:t>
      </w:r>
    </w:p>
    <w:p w:rsidR="00FB09A4" w:rsidRPr="007264B9" w:rsidRDefault="00FB09A4" w:rsidP="00D811A2">
      <w:pPr>
        <w:pStyle w:val="TxBrp9"/>
        <w:ind w:left="720"/>
        <w:rPr>
          <w:sz w:val="22"/>
          <w:szCs w:val="22"/>
        </w:rPr>
      </w:pPr>
    </w:p>
    <w:p w:rsidR="0053066E" w:rsidRPr="007264B9" w:rsidRDefault="0053066E" w:rsidP="0053066E">
      <w:pPr>
        <w:pStyle w:val="TxBrp9"/>
        <w:rPr>
          <w:sz w:val="22"/>
          <w:szCs w:val="22"/>
        </w:rPr>
      </w:pPr>
      <w:r w:rsidRPr="007264B9">
        <w:rPr>
          <w:b/>
          <w:bCs/>
          <w:sz w:val="22"/>
          <w:szCs w:val="22"/>
        </w:rPr>
        <w:t xml:space="preserve">A3.   </w:t>
      </w:r>
      <w:r w:rsidR="00035471">
        <w:rPr>
          <w:b/>
          <w:bCs/>
          <w:sz w:val="22"/>
          <w:szCs w:val="22"/>
        </w:rPr>
        <w:t xml:space="preserve"> </w:t>
      </w:r>
      <w:r w:rsidR="00FB09A4" w:rsidRPr="007264B9">
        <w:rPr>
          <w:b/>
          <w:bCs/>
          <w:sz w:val="22"/>
          <w:szCs w:val="22"/>
        </w:rPr>
        <w:t xml:space="preserve">YOU MUST WEAR LONG PANTS THAT FULLY COVER YOUR LEGS </w:t>
      </w:r>
      <w:r w:rsidR="00D04DD0" w:rsidRPr="007264B9">
        <w:rPr>
          <w:b/>
          <w:bCs/>
          <w:sz w:val="22"/>
          <w:szCs w:val="22"/>
        </w:rPr>
        <w:t xml:space="preserve">AND </w:t>
      </w:r>
      <w:r w:rsidR="00D64C60" w:rsidRPr="007264B9">
        <w:rPr>
          <w:b/>
          <w:bCs/>
          <w:sz w:val="22"/>
          <w:szCs w:val="22"/>
        </w:rPr>
        <w:t xml:space="preserve">SHIRTS THAT FULLY COVER </w:t>
      </w:r>
      <w:r w:rsidR="00FB09A4" w:rsidRPr="007264B9">
        <w:rPr>
          <w:b/>
          <w:bCs/>
          <w:sz w:val="22"/>
          <w:szCs w:val="22"/>
        </w:rPr>
        <w:t xml:space="preserve">YOUR TORSO. </w:t>
      </w:r>
      <w:r w:rsidR="00FB09A4" w:rsidRPr="007264B9">
        <w:rPr>
          <w:bCs/>
          <w:sz w:val="22"/>
          <w:szCs w:val="22"/>
        </w:rPr>
        <w:t xml:space="preserve">This means </w:t>
      </w:r>
      <w:r w:rsidR="00D811A2" w:rsidRPr="007264B9">
        <w:rPr>
          <w:bCs/>
          <w:sz w:val="22"/>
          <w:szCs w:val="22"/>
        </w:rPr>
        <w:t>cloths such as</w:t>
      </w:r>
      <w:r w:rsidR="00FB09A4" w:rsidRPr="007264B9">
        <w:rPr>
          <w:bCs/>
          <w:sz w:val="22"/>
          <w:szCs w:val="22"/>
        </w:rPr>
        <w:t xml:space="preserve"> </w:t>
      </w:r>
      <w:r w:rsidR="00A26733">
        <w:rPr>
          <w:bCs/>
          <w:sz w:val="22"/>
          <w:szCs w:val="22"/>
        </w:rPr>
        <w:t>half-</w:t>
      </w:r>
      <w:r w:rsidR="00FB09A4" w:rsidRPr="007264B9">
        <w:rPr>
          <w:bCs/>
          <w:sz w:val="22"/>
          <w:szCs w:val="22"/>
        </w:rPr>
        <w:t xml:space="preserve">shirts, short pants, </w:t>
      </w:r>
      <w:proofErr w:type="spellStart"/>
      <w:r w:rsidR="00D64C60" w:rsidRPr="007264B9">
        <w:rPr>
          <w:bCs/>
          <w:sz w:val="22"/>
          <w:szCs w:val="22"/>
        </w:rPr>
        <w:t>c</w:t>
      </w:r>
      <w:r w:rsidR="00FB09A4" w:rsidRPr="007264B9">
        <w:rPr>
          <w:bCs/>
          <w:sz w:val="22"/>
          <w:szCs w:val="22"/>
        </w:rPr>
        <w:t>apri</w:t>
      </w:r>
      <w:proofErr w:type="spellEnd"/>
      <w:r w:rsidR="00FB09A4" w:rsidRPr="007264B9">
        <w:rPr>
          <w:bCs/>
          <w:sz w:val="22"/>
          <w:szCs w:val="22"/>
        </w:rPr>
        <w:t xml:space="preserve"> pants, and skirts are forbidden in the laboratory.</w:t>
      </w:r>
      <w:r w:rsidR="00FB09A4" w:rsidRPr="007264B9">
        <w:rPr>
          <w:b/>
          <w:sz w:val="22"/>
          <w:szCs w:val="22"/>
        </w:rPr>
        <w:t xml:space="preserve">  </w:t>
      </w:r>
      <w:r w:rsidR="00D811A2" w:rsidRPr="007264B9">
        <w:rPr>
          <w:sz w:val="22"/>
          <w:szCs w:val="22"/>
        </w:rPr>
        <w:t>Note:</w:t>
      </w:r>
      <w:r w:rsidR="00D811A2" w:rsidRPr="007264B9">
        <w:rPr>
          <w:b/>
          <w:sz w:val="22"/>
          <w:szCs w:val="22"/>
        </w:rPr>
        <w:t xml:space="preserve"> </w:t>
      </w:r>
      <w:r w:rsidR="00D811A2" w:rsidRPr="007264B9">
        <w:rPr>
          <w:sz w:val="22"/>
          <w:szCs w:val="22"/>
        </w:rPr>
        <w:t>It is strongly encouraged that you wear long sleeves.</w:t>
      </w:r>
    </w:p>
    <w:p w:rsidR="0053066E" w:rsidRPr="007264B9" w:rsidRDefault="0053066E" w:rsidP="0053066E">
      <w:pPr>
        <w:pStyle w:val="TxBrp9"/>
        <w:rPr>
          <w:b/>
          <w:sz w:val="22"/>
          <w:szCs w:val="22"/>
        </w:rPr>
      </w:pPr>
    </w:p>
    <w:p w:rsidR="00257424" w:rsidRPr="007264B9" w:rsidRDefault="0053066E" w:rsidP="0053066E">
      <w:pPr>
        <w:pStyle w:val="TxBrp9"/>
        <w:rPr>
          <w:sz w:val="22"/>
          <w:szCs w:val="22"/>
        </w:rPr>
      </w:pPr>
      <w:r w:rsidRPr="007264B9">
        <w:rPr>
          <w:b/>
          <w:sz w:val="22"/>
          <w:szCs w:val="22"/>
        </w:rPr>
        <w:t xml:space="preserve">A4. </w:t>
      </w:r>
      <w:r w:rsidRPr="007264B9">
        <w:rPr>
          <w:b/>
          <w:sz w:val="22"/>
          <w:szCs w:val="22"/>
        </w:rPr>
        <w:tab/>
      </w:r>
      <w:r w:rsidR="00FB09A4" w:rsidRPr="007264B9">
        <w:rPr>
          <w:b/>
          <w:sz w:val="22"/>
          <w:szCs w:val="22"/>
        </w:rPr>
        <w:t>Long hair</w:t>
      </w:r>
      <w:r w:rsidR="00FB09A4" w:rsidRPr="007264B9">
        <w:rPr>
          <w:sz w:val="22"/>
          <w:szCs w:val="22"/>
        </w:rPr>
        <w:t xml:space="preserve"> must be </w:t>
      </w:r>
      <w:r w:rsidR="00135958" w:rsidRPr="007264B9">
        <w:rPr>
          <w:sz w:val="22"/>
          <w:szCs w:val="22"/>
        </w:rPr>
        <w:t>secured</w:t>
      </w:r>
      <w:r w:rsidR="00FB09A4" w:rsidRPr="007264B9">
        <w:rPr>
          <w:sz w:val="22"/>
          <w:szCs w:val="22"/>
        </w:rPr>
        <w:t>.</w:t>
      </w:r>
    </w:p>
    <w:p w:rsidR="00D811A2" w:rsidRPr="007264B9" w:rsidRDefault="00D811A2" w:rsidP="00D811A2">
      <w:pPr>
        <w:pStyle w:val="TxBrp9"/>
        <w:ind w:left="720" w:firstLine="0"/>
        <w:rPr>
          <w:sz w:val="22"/>
          <w:szCs w:val="22"/>
        </w:rPr>
      </w:pPr>
    </w:p>
    <w:p w:rsidR="005450BF" w:rsidRPr="007264B9" w:rsidRDefault="0053066E" w:rsidP="0053066E">
      <w:pPr>
        <w:pStyle w:val="TxBrp9"/>
        <w:rPr>
          <w:sz w:val="22"/>
          <w:szCs w:val="22"/>
        </w:rPr>
      </w:pPr>
      <w:r w:rsidRPr="007264B9">
        <w:rPr>
          <w:b/>
          <w:sz w:val="22"/>
          <w:szCs w:val="22"/>
        </w:rPr>
        <w:t>A5.</w:t>
      </w:r>
      <w:r w:rsidRPr="007264B9">
        <w:rPr>
          <w:b/>
          <w:sz w:val="22"/>
          <w:szCs w:val="22"/>
        </w:rPr>
        <w:tab/>
      </w:r>
      <w:r w:rsidR="00135958" w:rsidRPr="007264B9">
        <w:rPr>
          <w:b/>
          <w:sz w:val="22"/>
          <w:szCs w:val="22"/>
        </w:rPr>
        <w:t>MOVE CAREFULLY TO PREVENT ACCIDENTS</w:t>
      </w:r>
      <w:r w:rsidR="00257424" w:rsidRPr="007264B9">
        <w:rPr>
          <w:b/>
          <w:sz w:val="22"/>
          <w:szCs w:val="22"/>
        </w:rPr>
        <w:t>.</w:t>
      </w:r>
      <w:r w:rsidR="00257424" w:rsidRPr="007264B9">
        <w:rPr>
          <w:sz w:val="22"/>
          <w:szCs w:val="22"/>
        </w:rPr>
        <w:t xml:space="preserve"> It is important not </w:t>
      </w:r>
      <w:r w:rsidR="00135958" w:rsidRPr="007264B9">
        <w:rPr>
          <w:sz w:val="22"/>
          <w:szCs w:val="22"/>
        </w:rPr>
        <w:t xml:space="preserve">to </w:t>
      </w:r>
      <w:r w:rsidR="00257424" w:rsidRPr="007264B9">
        <w:rPr>
          <w:sz w:val="22"/>
          <w:szCs w:val="22"/>
        </w:rPr>
        <w:t>engage in any activities or behavior which might confuse, startle or distract another student.</w:t>
      </w:r>
      <w:r w:rsidR="00135958" w:rsidRPr="007264B9">
        <w:rPr>
          <w:sz w:val="22"/>
          <w:szCs w:val="22"/>
        </w:rPr>
        <w:t xml:space="preserve"> Be careful not to bump </w:t>
      </w:r>
      <w:r w:rsidRPr="007264B9">
        <w:rPr>
          <w:sz w:val="22"/>
          <w:szCs w:val="22"/>
        </w:rPr>
        <w:t>into ano</w:t>
      </w:r>
      <w:r w:rsidR="00EB1ED0" w:rsidRPr="007264B9">
        <w:rPr>
          <w:sz w:val="22"/>
          <w:szCs w:val="22"/>
        </w:rPr>
        <w:t>ther student</w:t>
      </w:r>
      <w:r w:rsidR="00135958" w:rsidRPr="007264B9">
        <w:rPr>
          <w:sz w:val="22"/>
          <w:szCs w:val="22"/>
        </w:rPr>
        <w:t>. Never run in the laboratory.</w:t>
      </w:r>
    </w:p>
    <w:p w:rsidR="00257424" w:rsidRPr="007264B9" w:rsidRDefault="00257424" w:rsidP="00D811A2">
      <w:pPr>
        <w:pStyle w:val="TxBrp9"/>
        <w:ind w:left="720" w:firstLine="0"/>
        <w:rPr>
          <w:sz w:val="22"/>
          <w:szCs w:val="22"/>
        </w:rPr>
      </w:pPr>
    </w:p>
    <w:p w:rsidR="005450BF" w:rsidRPr="007264B9" w:rsidRDefault="0053066E" w:rsidP="0053066E">
      <w:pPr>
        <w:pStyle w:val="TxBrp9"/>
        <w:rPr>
          <w:sz w:val="22"/>
          <w:szCs w:val="22"/>
        </w:rPr>
      </w:pPr>
      <w:r w:rsidRPr="007264B9">
        <w:rPr>
          <w:b/>
          <w:sz w:val="22"/>
          <w:szCs w:val="22"/>
        </w:rPr>
        <w:t xml:space="preserve">A6. </w:t>
      </w:r>
      <w:r w:rsidRPr="007264B9">
        <w:rPr>
          <w:b/>
          <w:sz w:val="22"/>
          <w:szCs w:val="22"/>
        </w:rPr>
        <w:tab/>
      </w:r>
      <w:r w:rsidR="00A26733">
        <w:rPr>
          <w:b/>
          <w:sz w:val="22"/>
          <w:szCs w:val="22"/>
        </w:rPr>
        <w:t xml:space="preserve">DO NOT EAT or </w:t>
      </w:r>
      <w:r w:rsidR="005450BF" w:rsidRPr="007264B9">
        <w:rPr>
          <w:b/>
          <w:sz w:val="22"/>
          <w:szCs w:val="22"/>
        </w:rPr>
        <w:t>DRINK</w:t>
      </w:r>
      <w:r w:rsidR="00A26733">
        <w:rPr>
          <w:b/>
          <w:sz w:val="22"/>
          <w:szCs w:val="22"/>
        </w:rPr>
        <w:t xml:space="preserve"> </w:t>
      </w:r>
      <w:r w:rsidR="007651EE">
        <w:rPr>
          <w:sz w:val="22"/>
          <w:szCs w:val="22"/>
        </w:rPr>
        <w:t>in any laboratory</w:t>
      </w:r>
      <w:r w:rsidR="005450BF" w:rsidRPr="007264B9">
        <w:rPr>
          <w:sz w:val="22"/>
          <w:szCs w:val="22"/>
        </w:rPr>
        <w:t xml:space="preserve">. </w:t>
      </w:r>
      <w:r w:rsidR="00642479">
        <w:rPr>
          <w:sz w:val="22"/>
          <w:szCs w:val="22"/>
        </w:rPr>
        <w:t>Smoking</w:t>
      </w:r>
      <w:r w:rsidR="00A26733">
        <w:rPr>
          <w:sz w:val="22"/>
          <w:szCs w:val="22"/>
        </w:rPr>
        <w:t xml:space="preserve"> and chewing tobacco or gum are also forbidden.</w:t>
      </w:r>
    </w:p>
    <w:p w:rsidR="00FB09A4" w:rsidRPr="007264B9" w:rsidRDefault="00FB09A4" w:rsidP="00D811A2">
      <w:pPr>
        <w:pStyle w:val="TxBrp9"/>
        <w:ind w:left="720"/>
        <w:rPr>
          <w:sz w:val="22"/>
          <w:szCs w:val="22"/>
        </w:rPr>
      </w:pPr>
    </w:p>
    <w:p w:rsidR="00AE6EE1" w:rsidRDefault="0053066E" w:rsidP="00BF276B">
      <w:pPr>
        <w:pStyle w:val="TxBrp9"/>
        <w:rPr>
          <w:sz w:val="22"/>
          <w:szCs w:val="22"/>
        </w:rPr>
      </w:pPr>
      <w:r w:rsidRPr="007264B9">
        <w:rPr>
          <w:b/>
          <w:sz w:val="22"/>
          <w:szCs w:val="22"/>
        </w:rPr>
        <w:t xml:space="preserve">A7. </w:t>
      </w:r>
      <w:r w:rsidRPr="007264B9">
        <w:rPr>
          <w:b/>
          <w:sz w:val="22"/>
          <w:szCs w:val="22"/>
        </w:rPr>
        <w:tab/>
      </w:r>
      <w:r w:rsidR="005450BF" w:rsidRPr="007264B9">
        <w:rPr>
          <w:b/>
          <w:sz w:val="22"/>
          <w:szCs w:val="22"/>
        </w:rPr>
        <w:t>DO NOT T</w:t>
      </w:r>
      <w:r w:rsidRPr="007264B9">
        <w:rPr>
          <w:b/>
          <w:sz w:val="22"/>
          <w:szCs w:val="22"/>
        </w:rPr>
        <w:t>OUCH CHEMICAL</w:t>
      </w:r>
      <w:r w:rsidR="005450BF" w:rsidRPr="007264B9">
        <w:rPr>
          <w:b/>
          <w:sz w:val="22"/>
          <w:szCs w:val="22"/>
        </w:rPr>
        <w:t xml:space="preserve"> REAGENTS WITH YOUR HANDS</w:t>
      </w:r>
      <w:r w:rsidR="005450BF" w:rsidRPr="007264B9">
        <w:rPr>
          <w:sz w:val="22"/>
          <w:szCs w:val="22"/>
        </w:rPr>
        <w:t xml:space="preserve">. </w:t>
      </w:r>
      <w:r w:rsidRPr="007264B9">
        <w:rPr>
          <w:sz w:val="22"/>
          <w:szCs w:val="22"/>
        </w:rPr>
        <w:t>Avoid touching your face and</w:t>
      </w:r>
      <w:r w:rsidR="00FB09A4" w:rsidRPr="007264B9">
        <w:rPr>
          <w:sz w:val="22"/>
          <w:szCs w:val="22"/>
        </w:rPr>
        <w:t xml:space="preserve"> eyes while you are working in the laboratory.</w:t>
      </w:r>
      <w:r w:rsidR="00135958" w:rsidRPr="007264B9">
        <w:rPr>
          <w:sz w:val="22"/>
          <w:szCs w:val="22"/>
        </w:rPr>
        <w:t xml:space="preserve"> Wash your hands </w:t>
      </w:r>
      <w:r w:rsidR="00554D24">
        <w:rPr>
          <w:sz w:val="22"/>
          <w:szCs w:val="22"/>
        </w:rPr>
        <w:t xml:space="preserve">often and </w:t>
      </w:r>
      <w:r w:rsidR="00C56F40">
        <w:rPr>
          <w:sz w:val="22"/>
          <w:szCs w:val="22"/>
        </w:rPr>
        <w:t>especially</w:t>
      </w:r>
      <w:r w:rsidR="00554D24">
        <w:rPr>
          <w:sz w:val="22"/>
          <w:szCs w:val="22"/>
        </w:rPr>
        <w:t xml:space="preserve"> </w:t>
      </w:r>
      <w:r w:rsidR="00135958" w:rsidRPr="007264B9">
        <w:rPr>
          <w:sz w:val="22"/>
          <w:szCs w:val="22"/>
        </w:rPr>
        <w:t>before leaving the laboratory.</w:t>
      </w:r>
    </w:p>
    <w:p w:rsidR="00BF276B" w:rsidRPr="00BF276B" w:rsidRDefault="00BF276B" w:rsidP="00BF276B">
      <w:pPr>
        <w:pStyle w:val="TxBrp9"/>
        <w:rPr>
          <w:sz w:val="22"/>
          <w:szCs w:val="22"/>
        </w:rPr>
      </w:pPr>
    </w:p>
    <w:p w:rsidR="00D64C60" w:rsidRPr="007264B9" w:rsidRDefault="00AE6EE1" w:rsidP="00135958">
      <w:pPr>
        <w:rPr>
          <w:rFonts w:ascii="Times New Roman" w:hAnsi="Times New Roman"/>
        </w:rPr>
      </w:pPr>
      <w:r w:rsidRPr="007264B9">
        <w:rPr>
          <w:rFonts w:ascii="Times New Roman" w:hAnsi="Times New Roman"/>
          <w:b/>
        </w:rPr>
        <w:t>P</w:t>
      </w:r>
      <w:r w:rsidR="00FC33B5">
        <w:rPr>
          <w:rFonts w:ascii="Times New Roman" w:hAnsi="Times New Roman"/>
          <w:b/>
        </w:rPr>
        <w:t xml:space="preserve">ART </w:t>
      </w:r>
      <w:r w:rsidRPr="007264B9">
        <w:rPr>
          <w:rFonts w:ascii="Times New Roman" w:hAnsi="Times New Roman"/>
          <w:b/>
        </w:rPr>
        <w:t>B</w:t>
      </w:r>
      <w:r w:rsidR="00D64C60" w:rsidRPr="007264B9">
        <w:rPr>
          <w:rFonts w:ascii="Times New Roman" w:hAnsi="Times New Roman"/>
          <w:b/>
        </w:rPr>
        <w:t>:</w:t>
      </w:r>
      <w:r w:rsidR="00EB1ED0" w:rsidRPr="007264B9">
        <w:rPr>
          <w:rFonts w:ascii="Times New Roman" w:hAnsi="Times New Roman"/>
          <w:b/>
        </w:rPr>
        <w:t xml:space="preserve"> </w:t>
      </w:r>
      <w:r w:rsidRPr="007264B9">
        <w:rPr>
          <w:rFonts w:ascii="Times New Roman" w:hAnsi="Times New Roman"/>
          <w:b/>
        </w:rPr>
        <w:t>CAUTIOUS HANDLING</w:t>
      </w:r>
      <w:r w:rsidR="00EB1ED0" w:rsidRPr="007264B9">
        <w:rPr>
          <w:rFonts w:ascii="Times New Roman" w:hAnsi="Times New Roman"/>
          <w:b/>
        </w:rPr>
        <w:t xml:space="preserve"> of</w:t>
      </w:r>
      <w:r w:rsidRPr="007264B9">
        <w:rPr>
          <w:rFonts w:ascii="Times New Roman" w:hAnsi="Times New Roman"/>
          <w:b/>
        </w:rPr>
        <w:t xml:space="preserve"> CHEMICALS</w:t>
      </w:r>
      <w:r w:rsidR="003F2FF6" w:rsidRPr="007264B9">
        <w:rPr>
          <w:rFonts w:ascii="Times New Roman" w:hAnsi="Times New Roman"/>
          <w:b/>
        </w:rPr>
        <w:t xml:space="preserve"> and LABORATORY </w:t>
      </w:r>
      <w:r w:rsidR="0053066E" w:rsidRPr="007264B9">
        <w:rPr>
          <w:rFonts w:ascii="Times New Roman" w:hAnsi="Times New Roman"/>
          <w:b/>
        </w:rPr>
        <w:t>EQUIPMENT</w:t>
      </w:r>
      <w:r w:rsidRPr="007264B9">
        <w:rPr>
          <w:rFonts w:ascii="Times New Roman" w:hAnsi="Times New Roman"/>
          <w:b/>
        </w:rPr>
        <w:t>:</w:t>
      </w:r>
      <w:r w:rsidRPr="007264B9">
        <w:rPr>
          <w:rFonts w:ascii="Times New Roman" w:hAnsi="Times New Roman"/>
        </w:rPr>
        <w:t xml:space="preserve"> </w:t>
      </w:r>
      <w:r w:rsidR="003F2FF6" w:rsidRPr="007264B9">
        <w:rPr>
          <w:rFonts w:ascii="Times New Roman" w:hAnsi="Times New Roman"/>
        </w:rPr>
        <w:t xml:space="preserve">An instructor must always be present for students to work in any laboratory. </w:t>
      </w:r>
      <w:r w:rsidR="004D190B" w:rsidRPr="007264B9">
        <w:rPr>
          <w:rFonts w:ascii="Times New Roman" w:hAnsi="Times New Roman"/>
        </w:rPr>
        <w:t>No unauthorized experiments are permitted</w:t>
      </w:r>
      <w:r w:rsidR="003F2FF6" w:rsidRPr="007264B9">
        <w:rPr>
          <w:rFonts w:ascii="Times New Roman" w:hAnsi="Times New Roman"/>
        </w:rPr>
        <w:t>.</w:t>
      </w:r>
    </w:p>
    <w:p w:rsidR="003F2FF6" w:rsidRPr="007264B9" w:rsidRDefault="004D190B" w:rsidP="004D190B">
      <w:pPr>
        <w:pStyle w:val="TxBrp9"/>
        <w:rPr>
          <w:sz w:val="22"/>
          <w:szCs w:val="22"/>
        </w:rPr>
      </w:pPr>
      <w:r w:rsidRPr="007264B9">
        <w:rPr>
          <w:b/>
          <w:sz w:val="22"/>
          <w:szCs w:val="22"/>
        </w:rPr>
        <w:t>B1.</w:t>
      </w:r>
      <w:r w:rsidRPr="007264B9">
        <w:rPr>
          <w:sz w:val="22"/>
          <w:szCs w:val="22"/>
        </w:rPr>
        <w:t xml:space="preserve"> </w:t>
      </w:r>
      <w:r w:rsidRPr="007264B9">
        <w:rPr>
          <w:sz w:val="22"/>
          <w:szCs w:val="22"/>
        </w:rPr>
        <w:tab/>
      </w:r>
      <w:r w:rsidR="003F2FF6" w:rsidRPr="007264B9">
        <w:rPr>
          <w:sz w:val="22"/>
          <w:szCs w:val="22"/>
        </w:rPr>
        <w:t>Assume all chemicals are toxic. Also assume all organic liquids are flammable.</w:t>
      </w:r>
    </w:p>
    <w:p w:rsidR="003F2FF6" w:rsidRPr="007264B9" w:rsidRDefault="003F2FF6" w:rsidP="003F2FF6">
      <w:pPr>
        <w:pStyle w:val="TxBrp9"/>
        <w:ind w:left="720" w:firstLine="0"/>
        <w:rPr>
          <w:sz w:val="22"/>
          <w:szCs w:val="22"/>
        </w:rPr>
      </w:pPr>
    </w:p>
    <w:p w:rsidR="00054C22" w:rsidRPr="007264B9" w:rsidRDefault="004D190B" w:rsidP="004D190B">
      <w:pPr>
        <w:pStyle w:val="TxBrp9"/>
        <w:rPr>
          <w:sz w:val="22"/>
          <w:szCs w:val="22"/>
        </w:rPr>
      </w:pPr>
      <w:r w:rsidRPr="007264B9">
        <w:rPr>
          <w:b/>
          <w:sz w:val="22"/>
          <w:szCs w:val="22"/>
        </w:rPr>
        <w:t>B2</w:t>
      </w:r>
      <w:r w:rsidRPr="007264B9">
        <w:rPr>
          <w:sz w:val="22"/>
          <w:szCs w:val="22"/>
        </w:rPr>
        <w:t xml:space="preserve">. </w:t>
      </w:r>
      <w:r w:rsidRPr="007264B9">
        <w:rPr>
          <w:sz w:val="22"/>
          <w:szCs w:val="22"/>
        </w:rPr>
        <w:tab/>
      </w:r>
      <w:r w:rsidR="00054C22" w:rsidRPr="007264B9">
        <w:rPr>
          <w:sz w:val="22"/>
          <w:szCs w:val="22"/>
        </w:rPr>
        <w:t>Do not touch any chemical</w:t>
      </w:r>
      <w:r w:rsidR="00710725">
        <w:rPr>
          <w:sz w:val="22"/>
          <w:szCs w:val="22"/>
        </w:rPr>
        <w:t>s</w:t>
      </w:r>
      <w:r w:rsidR="00054C22" w:rsidRPr="007264B9">
        <w:rPr>
          <w:sz w:val="22"/>
          <w:szCs w:val="22"/>
        </w:rPr>
        <w:t xml:space="preserve">. Use a spatula to transfer solids and wear gloves </w:t>
      </w:r>
      <w:r w:rsidR="00054C22" w:rsidRPr="00F900D2">
        <w:rPr>
          <w:sz w:val="22"/>
          <w:szCs w:val="22"/>
          <w:u w:val="single"/>
        </w:rPr>
        <w:t>when</w:t>
      </w:r>
      <w:r w:rsidR="00054C22" w:rsidRPr="007264B9">
        <w:rPr>
          <w:sz w:val="22"/>
          <w:szCs w:val="22"/>
        </w:rPr>
        <w:t xml:space="preserve"> required.</w:t>
      </w:r>
      <w:r w:rsidR="00F900D2">
        <w:rPr>
          <w:sz w:val="22"/>
          <w:szCs w:val="22"/>
        </w:rPr>
        <w:t xml:space="preserve"> If you are using gloves remove them before leaving the laboratory, using any instruments, or using the computer. </w:t>
      </w:r>
    </w:p>
    <w:p w:rsidR="008C703E" w:rsidRPr="007264B9" w:rsidRDefault="008C703E" w:rsidP="008C703E">
      <w:pPr>
        <w:pStyle w:val="TxBrp9"/>
        <w:ind w:left="720" w:firstLine="0"/>
        <w:rPr>
          <w:sz w:val="22"/>
          <w:szCs w:val="22"/>
        </w:rPr>
      </w:pPr>
    </w:p>
    <w:p w:rsidR="008C703E" w:rsidRPr="007264B9" w:rsidRDefault="004D190B" w:rsidP="004D190B">
      <w:pPr>
        <w:pStyle w:val="TxBrp9"/>
        <w:rPr>
          <w:sz w:val="22"/>
          <w:szCs w:val="22"/>
        </w:rPr>
      </w:pPr>
      <w:r w:rsidRPr="007264B9">
        <w:rPr>
          <w:b/>
          <w:sz w:val="22"/>
          <w:szCs w:val="22"/>
        </w:rPr>
        <w:t>B3</w:t>
      </w:r>
      <w:r w:rsidRPr="007264B9">
        <w:rPr>
          <w:sz w:val="22"/>
          <w:szCs w:val="22"/>
        </w:rPr>
        <w:t xml:space="preserve">. </w:t>
      </w:r>
      <w:r w:rsidRPr="007264B9">
        <w:rPr>
          <w:sz w:val="22"/>
          <w:szCs w:val="22"/>
        </w:rPr>
        <w:tab/>
      </w:r>
      <w:r w:rsidR="00F900D2" w:rsidRPr="007264B9">
        <w:rPr>
          <w:sz w:val="22"/>
          <w:szCs w:val="22"/>
        </w:rPr>
        <w:t xml:space="preserve">Never remove chemicals from the </w:t>
      </w:r>
      <w:r w:rsidR="00F900D2" w:rsidRPr="007264B9">
        <w:rPr>
          <w:bCs/>
          <w:sz w:val="22"/>
          <w:szCs w:val="22"/>
        </w:rPr>
        <w:t>laboratory.</w:t>
      </w:r>
    </w:p>
    <w:p w:rsidR="00AE6EE1" w:rsidRPr="007264B9" w:rsidRDefault="00AE6EE1" w:rsidP="00AE6EE1">
      <w:pPr>
        <w:pStyle w:val="TxBrp9"/>
        <w:ind w:left="0" w:firstLine="0"/>
        <w:rPr>
          <w:sz w:val="22"/>
          <w:szCs w:val="22"/>
        </w:rPr>
      </w:pPr>
    </w:p>
    <w:p w:rsidR="00F900D2" w:rsidRDefault="004D190B" w:rsidP="004D190B">
      <w:pPr>
        <w:pStyle w:val="TxBrp9"/>
        <w:rPr>
          <w:sz w:val="22"/>
          <w:szCs w:val="22"/>
        </w:rPr>
      </w:pPr>
      <w:r w:rsidRPr="007264B9">
        <w:rPr>
          <w:b/>
          <w:sz w:val="22"/>
          <w:szCs w:val="22"/>
        </w:rPr>
        <w:t>B4</w:t>
      </w:r>
      <w:r w:rsidRPr="007264B9">
        <w:rPr>
          <w:sz w:val="22"/>
          <w:szCs w:val="22"/>
        </w:rPr>
        <w:t xml:space="preserve">. </w:t>
      </w:r>
      <w:r w:rsidRPr="007264B9">
        <w:rPr>
          <w:sz w:val="22"/>
          <w:szCs w:val="22"/>
        </w:rPr>
        <w:tab/>
      </w:r>
      <w:r w:rsidR="002871E8">
        <w:rPr>
          <w:bCs/>
          <w:sz w:val="22"/>
          <w:szCs w:val="22"/>
        </w:rPr>
        <w:t>You</w:t>
      </w:r>
      <w:r w:rsidR="007651EE">
        <w:rPr>
          <w:bCs/>
          <w:sz w:val="22"/>
          <w:szCs w:val="22"/>
        </w:rPr>
        <w:t xml:space="preserve"> </w:t>
      </w:r>
      <w:r w:rsidR="00F900D2">
        <w:rPr>
          <w:bCs/>
          <w:sz w:val="22"/>
          <w:szCs w:val="22"/>
        </w:rPr>
        <w:t xml:space="preserve">must use </w:t>
      </w:r>
      <w:r w:rsidR="007651EE">
        <w:rPr>
          <w:bCs/>
          <w:sz w:val="22"/>
          <w:szCs w:val="22"/>
        </w:rPr>
        <w:t xml:space="preserve">secondary containment </w:t>
      </w:r>
      <w:r w:rsidR="00F900D2">
        <w:rPr>
          <w:bCs/>
          <w:sz w:val="22"/>
          <w:szCs w:val="22"/>
        </w:rPr>
        <w:t>when</w:t>
      </w:r>
      <w:r w:rsidR="007651EE">
        <w:rPr>
          <w:bCs/>
          <w:sz w:val="22"/>
          <w:szCs w:val="22"/>
        </w:rPr>
        <w:t xml:space="preserve"> transporting chemicals from the stockroom to the laboratory. A </w:t>
      </w:r>
      <w:r w:rsidR="00F900D2">
        <w:rPr>
          <w:bCs/>
          <w:sz w:val="22"/>
          <w:szCs w:val="22"/>
        </w:rPr>
        <w:t>standard bucket works well for this purpose.</w:t>
      </w:r>
      <w:r w:rsidR="00F900D2" w:rsidRPr="00F900D2">
        <w:rPr>
          <w:sz w:val="22"/>
          <w:szCs w:val="22"/>
        </w:rPr>
        <w:t xml:space="preserve"> </w:t>
      </w:r>
    </w:p>
    <w:p w:rsidR="00F900D2" w:rsidRDefault="00F900D2" w:rsidP="004D190B">
      <w:pPr>
        <w:pStyle w:val="TxBrp9"/>
        <w:rPr>
          <w:sz w:val="22"/>
          <w:szCs w:val="22"/>
        </w:rPr>
      </w:pPr>
    </w:p>
    <w:p w:rsidR="00D64C60" w:rsidRPr="007264B9" w:rsidRDefault="00F900D2" w:rsidP="004D190B">
      <w:pPr>
        <w:pStyle w:val="TxBrp9"/>
        <w:rPr>
          <w:bCs/>
          <w:sz w:val="22"/>
          <w:szCs w:val="22"/>
        </w:rPr>
      </w:pPr>
      <w:r w:rsidRPr="00F900D2">
        <w:rPr>
          <w:b/>
          <w:sz w:val="22"/>
          <w:szCs w:val="22"/>
        </w:rPr>
        <w:t>B5.</w:t>
      </w:r>
      <w:r>
        <w:rPr>
          <w:sz w:val="22"/>
          <w:szCs w:val="22"/>
        </w:rPr>
        <w:tab/>
      </w:r>
      <w:r w:rsidR="00FC33B5">
        <w:rPr>
          <w:sz w:val="22"/>
          <w:szCs w:val="22"/>
        </w:rPr>
        <w:t xml:space="preserve">Exercise great care when </w:t>
      </w:r>
      <w:r w:rsidRPr="007264B9">
        <w:rPr>
          <w:sz w:val="22"/>
          <w:szCs w:val="22"/>
        </w:rPr>
        <w:t>noting the odor of fumes, and avoid breathing fumes of any kind.</w:t>
      </w:r>
    </w:p>
    <w:p w:rsidR="00AE6EE1" w:rsidRPr="007264B9" w:rsidRDefault="00AE6EE1" w:rsidP="00AE6EE1">
      <w:pPr>
        <w:pStyle w:val="TxBrp9"/>
        <w:ind w:left="0" w:firstLine="0"/>
        <w:rPr>
          <w:bCs/>
          <w:sz w:val="22"/>
          <w:szCs w:val="22"/>
        </w:rPr>
      </w:pPr>
    </w:p>
    <w:p w:rsidR="00AE6EE1" w:rsidRPr="007264B9" w:rsidRDefault="004D190B" w:rsidP="004D190B">
      <w:pPr>
        <w:pStyle w:val="TxBrp9"/>
        <w:rPr>
          <w:sz w:val="22"/>
          <w:szCs w:val="22"/>
        </w:rPr>
      </w:pPr>
      <w:r w:rsidRPr="007264B9">
        <w:rPr>
          <w:b/>
          <w:sz w:val="22"/>
          <w:szCs w:val="22"/>
        </w:rPr>
        <w:t>B</w:t>
      </w:r>
      <w:r w:rsidR="00F900D2">
        <w:rPr>
          <w:b/>
          <w:sz w:val="22"/>
          <w:szCs w:val="22"/>
        </w:rPr>
        <w:t>6</w:t>
      </w:r>
      <w:r w:rsidRPr="007264B9">
        <w:rPr>
          <w:sz w:val="22"/>
          <w:szCs w:val="22"/>
        </w:rPr>
        <w:t xml:space="preserve">. </w:t>
      </w:r>
      <w:r w:rsidRPr="007264B9">
        <w:rPr>
          <w:sz w:val="22"/>
          <w:szCs w:val="22"/>
        </w:rPr>
        <w:tab/>
      </w:r>
      <w:r w:rsidR="00AE6EE1" w:rsidRPr="007264B9">
        <w:rPr>
          <w:sz w:val="22"/>
          <w:szCs w:val="22"/>
        </w:rPr>
        <w:t>Ask your Lab Instructor about the</w:t>
      </w:r>
      <w:r w:rsidR="00710725">
        <w:rPr>
          <w:sz w:val="22"/>
          <w:szCs w:val="22"/>
        </w:rPr>
        <w:t xml:space="preserve"> proper</w:t>
      </w:r>
      <w:r w:rsidR="00AE6EE1" w:rsidRPr="007264B9">
        <w:rPr>
          <w:sz w:val="22"/>
          <w:szCs w:val="22"/>
        </w:rPr>
        <w:t xml:space="preserve"> disposal of </w:t>
      </w:r>
      <w:r w:rsidR="00710725">
        <w:rPr>
          <w:sz w:val="22"/>
          <w:szCs w:val="22"/>
        </w:rPr>
        <w:t>all</w:t>
      </w:r>
      <w:r w:rsidR="00AE6EE1" w:rsidRPr="007264B9">
        <w:rPr>
          <w:sz w:val="22"/>
          <w:szCs w:val="22"/>
        </w:rPr>
        <w:t xml:space="preserve"> chemicals</w:t>
      </w:r>
      <w:r w:rsidR="00710725">
        <w:rPr>
          <w:sz w:val="22"/>
          <w:szCs w:val="22"/>
        </w:rPr>
        <w:t xml:space="preserve"> EACH week</w:t>
      </w:r>
      <w:r w:rsidR="00AE6EE1" w:rsidRPr="007264B9">
        <w:rPr>
          <w:sz w:val="22"/>
          <w:szCs w:val="22"/>
        </w:rPr>
        <w:t xml:space="preserve">. All </w:t>
      </w:r>
      <w:r w:rsidR="00710725">
        <w:rPr>
          <w:sz w:val="22"/>
          <w:szCs w:val="22"/>
        </w:rPr>
        <w:t xml:space="preserve">organic </w:t>
      </w:r>
      <w:r w:rsidR="00AE6EE1" w:rsidRPr="007264B9">
        <w:rPr>
          <w:sz w:val="22"/>
          <w:szCs w:val="22"/>
        </w:rPr>
        <w:t>wa</w:t>
      </w:r>
      <w:r w:rsidRPr="007264B9">
        <w:rPr>
          <w:sz w:val="22"/>
          <w:szCs w:val="22"/>
        </w:rPr>
        <w:t xml:space="preserve">ste </w:t>
      </w:r>
      <w:r w:rsidR="00710725">
        <w:rPr>
          <w:sz w:val="22"/>
          <w:szCs w:val="22"/>
        </w:rPr>
        <w:t xml:space="preserve">or excess organic </w:t>
      </w:r>
      <w:r w:rsidRPr="007264B9">
        <w:rPr>
          <w:sz w:val="22"/>
          <w:szCs w:val="22"/>
        </w:rPr>
        <w:t xml:space="preserve">chemicals must be placed in </w:t>
      </w:r>
      <w:r w:rsidR="00710725">
        <w:rPr>
          <w:sz w:val="22"/>
          <w:szCs w:val="22"/>
        </w:rPr>
        <w:t xml:space="preserve">specific </w:t>
      </w:r>
      <w:r w:rsidR="00BF276B">
        <w:rPr>
          <w:sz w:val="22"/>
          <w:szCs w:val="22"/>
        </w:rPr>
        <w:t xml:space="preserve">waste containers. </w:t>
      </w:r>
      <w:r w:rsidR="00F900D2">
        <w:rPr>
          <w:sz w:val="22"/>
          <w:szCs w:val="22"/>
        </w:rPr>
        <w:t xml:space="preserve">Only use waste containers that are inside secondary containment. </w:t>
      </w:r>
      <w:r w:rsidR="00C56F40">
        <w:rPr>
          <w:sz w:val="22"/>
          <w:szCs w:val="22"/>
        </w:rPr>
        <w:t>You may be instructed to flush environmentally safe</w:t>
      </w:r>
      <w:r w:rsidR="00A26733">
        <w:rPr>
          <w:sz w:val="22"/>
          <w:szCs w:val="22"/>
        </w:rPr>
        <w:t xml:space="preserve"> </w:t>
      </w:r>
      <w:r w:rsidR="00710725">
        <w:rPr>
          <w:sz w:val="22"/>
          <w:szCs w:val="22"/>
        </w:rPr>
        <w:t xml:space="preserve">aqueous solutions down the drain. </w:t>
      </w:r>
    </w:p>
    <w:p w:rsidR="00054C22" w:rsidRPr="007264B9" w:rsidRDefault="00054C22" w:rsidP="00AE6EE1">
      <w:pPr>
        <w:pStyle w:val="TxBrp9"/>
        <w:ind w:left="0" w:firstLine="0"/>
        <w:rPr>
          <w:b/>
          <w:sz w:val="22"/>
          <w:szCs w:val="22"/>
        </w:rPr>
      </w:pPr>
    </w:p>
    <w:p w:rsidR="00866192" w:rsidRPr="007264B9" w:rsidRDefault="00F900D2" w:rsidP="004D190B">
      <w:pPr>
        <w:pStyle w:val="TxBrp9"/>
        <w:rPr>
          <w:sz w:val="22"/>
          <w:szCs w:val="22"/>
        </w:rPr>
      </w:pPr>
      <w:r>
        <w:rPr>
          <w:b/>
          <w:sz w:val="22"/>
          <w:szCs w:val="22"/>
        </w:rPr>
        <w:t>B7</w:t>
      </w:r>
      <w:r w:rsidR="004D190B" w:rsidRPr="007264B9">
        <w:rPr>
          <w:b/>
          <w:sz w:val="22"/>
          <w:szCs w:val="22"/>
        </w:rPr>
        <w:t xml:space="preserve">. </w:t>
      </w:r>
      <w:r w:rsidR="004D190B" w:rsidRPr="007264B9">
        <w:rPr>
          <w:b/>
          <w:sz w:val="22"/>
          <w:szCs w:val="22"/>
        </w:rPr>
        <w:tab/>
      </w:r>
      <w:r w:rsidR="00054C22" w:rsidRPr="007264B9">
        <w:rPr>
          <w:sz w:val="22"/>
          <w:szCs w:val="22"/>
        </w:rPr>
        <w:t xml:space="preserve">REPLACE </w:t>
      </w:r>
      <w:r w:rsidR="00054C22" w:rsidRPr="007264B9">
        <w:rPr>
          <w:bCs/>
          <w:sz w:val="22"/>
          <w:szCs w:val="22"/>
        </w:rPr>
        <w:t>stoppers</w:t>
      </w:r>
      <w:r w:rsidR="00054C22" w:rsidRPr="007264B9">
        <w:rPr>
          <w:b/>
          <w:i/>
          <w:iCs/>
          <w:sz w:val="22"/>
          <w:szCs w:val="22"/>
        </w:rPr>
        <w:t xml:space="preserve">, </w:t>
      </w:r>
      <w:r w:rsidR="00054C22" w:rsidRPr="007264B9">
        <w:rPr>
          <w:bCs/>
          <w:sz w:val="22"/>
          <w:szCs w:val="22"/>
        </w:rPr>
        <w:t>lids, covers</w:t>
      </w:r>
      <w:r w:rsidR="00054C22" w:rsidRPr="007264B9">
        <w:rPr>
          <w:b/>
          <w:sz w:val="22"/>
          <w:szCs w:val="22"/>
        </w:rPr>
        <w:t>,</w:t>
      </w:r>
      <w:r w:rsidR="00054C22" w:rsidRPr="007264B9">
        <w:rPr>
          <w:sz w:val="22"/>
          <w:szCs w:val="22"/>
        </w:rPr>
        <w:t xml:space="preserve"> </w:t>
      </w:r>
      <w:r w:rsidR="00054C22" w:rsidRPr="007264B9">
        <w:rPr>
          <w:i/>
          <w:iCs/>
          <w:sz w:val="22"/>
          <w:szCs w:val="22"/>
        </w:rPr>
        <w:t>etc</w:t>
      </w:r>
      <w:r w:rsidR="00054C22" w:rsidRPr="007264B9">
        <w:rPr>
          <w:sz w:val="22"/>
          <w:szCs w:val="22"/>
        </w:rPr>
        <w:t xml:space="preserve">. on the proper containers immediately after </w:t>
      </w:r>
      <w:r w:rsidR="00710725">
        <w:rPr>
          <w:sz w:val="22"/>
          <w:szCs w:val="22"/>
        </w:rPr>
        <w:t>use</w:t>
      </w:r>
      <w:r w:rsidR="00054C22" w:rsidRPr="007264B9">
        <w:rPr>
          <w:sz w:val="22"/>
          <w:szCs w:val="22"/>
        </w:rPr>
        <w:t>.</w:t>
      </w:r>
    </w:p>
    <w:p w:rsidR="004D190B" w:rsidRPr="007264B9" w:rsidRDefault="004D190B" w:rsidP="004D190B">
      <w:pPr>
        <w:pStyle w:val="TxBrp9"/>
        <w:rPr>
          <w:bCs/>
          <w:sz w:val="22"/>
          <w:szCs w:val="22"/>
        </w:rPr>
      </w:pPr>
    </w:p>
    <w:p w:rsidR="008A6A66" w:rsidRPr="007264B9" w:rsidRDefault="008A6A66" w:rsidP="00710725">
      <w:pPr>
        <w:pStyle w:val="TxBrp9"/>
        <w:ind w:left="924" w:hanging="924"/>
        <w:rPr>
          <w:sz w:val="22"/>
          <w:szCs w:val="22"/>
        </w:rPr>
      </w:pPr>
      <w:r w:rsidRPr="007264B9">
        <w:rPr>
          <w:b/>
          <w:sz w:val="22"/>
          <w:szCs w:val="22"/>
        </w:rPr>
        <w:tab/>
      </w:r>
      <w:r w:rsidR="004D190B" w:rsidRPr="007264B9">
        <w:rPr>
          <w:b/>
          <w:sz w:val="22"/>
          <w:szCs w:val="22"/>
        </w:rPr>
        <w:t>B</w:t>
      </w:r>
      <w:r w:rsidR="00F900D2">
        <w:rPr>
          <w:b/>
          <w:sz w:val="22"/>
          <w:szCs w:val="22"/>
        </w:rPr>
        <w:t>8</w:t>
      </w:r>
      <w:r w:rsidR="004D190B" w:rsidRPr="007264B9">
        <w:rPr>
          <w:sz w:val="22"/>
          <w:szCs w:val="22"/>
        </w:rPr>
        <w:t xml:space="preserve">. </w:t>
      </w:r>
      <w:r w:rsidRPr="007264B9">
        <w:rPr>
          <w:sz w:val="22"/>
          <w:szCs w:val="22"/>
        </w:rPr>
        <w:tab/>
        <w:t xml:space="preserve">Do not </w:t>
      </w:r>
      <w:r w:rsidR="00710725">
        <w:rPr>
          <w:sz w:val="22"/>
          <w:szCs w:val="22"/>
        </w:rPr>
        <w:t>return unused</w:t>
      </w:r>
      <w:r w:rsidRPr="007264B9">
        <w:rPr>
          <w:sz w:val="22"/>
          <w:szCs w:val="22"/>
        </w:rPr>
        <w:t xml:space="preserve"> chemical</w:t>
      </w:r>
      <w:r w:rsidR="00A26733">
        <w:rPr>
          <w:sz w:val="22"/>
          <w:szCs w:val="22"/>
        </w:rPr>
        <w:t xml:space="preserve">s </w:t>
      </w:r>
      <w:r w:rsidRPr="007264B9">
        <w:rPr>
          <w:sz w:val="22"/>
          <w:szCs w:val="22"/>
        </w:rPr>
        <w:t xml:space="preserve">into the stock bottles </w:t>
      </w:r>
      <w:r w:rsidRPr="007264B9">
        <w:rPr>
          <w:bCs/>
          <w:sz w:val="22"/>
          <w:szCs w:val="22"/>
        </w:rPr>
        <w:t xml:space="preserve">from which they were obtained. </w:t>
      </w:r>
      <w:r w:rsidR="00710725">
        <w:rPr>
          <w:bCs/>
          <w:sz w:val="22"/>
          <w:szCs w:val="22"/>
        </w:rPr>
        <w:t>Check with your instructor about proper disposal.</w:t>
      </w:r>
    </w:p>
    <w:p w:rsidR="008A6A66" w:rsidRPr="007264B9" w:rsidRDefault="008A6A66" w:rsidP="008A6A66">
      <w:pPr>
        <w:pStyle w:val="TxBrp9"/>
        <w:ind w:left="924" w:hanging="924"/>
        <w:rPr>
          <w:sz w:val="22"/>
          <w:szCs w:val="22"/>
        </w:rPr>
      </w:pPr>
    </w:p>
    <w:p w:rsidR="008A6A66" w:rsidRPr="007264B9" w:rsidRDefault="008A6A66" w:rsidP="008A6A66">
      <w:pPr>
        <w:pStyle w:val="TxBrp9"/>
        <w:ind w:left="924" w:hanging="924"/>
        <w:rPr>
          <w:sz w:val="22"/>
          <w:szCs w:val="22"/>
        </w:rPr>
      </w:pPr>
      <w:r w:rsidRPr="007264B9">
        <w:rPr>
          <w:sz w:val="22"/>
          <w:szCs w:val="22"/>
        </w:rPr>
        <w:tab/>
      </w:r>
      <w:r w:rsidR="00F900D2">
        <w:rPr>
          <w:b/>
          <w:sz w:val="22"/>
          <w:szCs w:val="22"/>
        </w:rPr>
        <w:t>B9</w:t>
      </w:r>
      <w:r w:rsidRPr="007264B9">
        <w:rPr>
          <w:b/>
          <w:sz w:val="22"/>
          <w:szCs w:val="22"/>
        </w:rPr>
        <w:t>.</w:t>
      </w:r>
      <w:r w:rsidRPr="007264B9">
        <w:rPr>
          <w:sz w:val="22"/>
          <w:szCs w:val="22"/>
        </w:rPr>
        <w:t xml:space="preserve"> </w:t>
      </w:r>
      <w:r w:rsidRPr="007264B9">
        <w:rPr>
          <w:sz w:val="22"/>
          <w:szCs w:val="22"/>
        </w:rPr>
        <w:tab/>
        <w:t xml:space="preserve">Never force glass rods or tubing into rubber stoppers. </w:t>
      </w:r>
      <w:r w:rsidR="000A6B4C">
        <w:rPr>
          <w:sz w:val="22"/>
          <w:szCs w:val="22"/>
        </w:rPr>
        <w:t>Ask</w:t>
      </w:r>
      <w:r w:rsidR="006D6622">
        <w:rPr>
          <w:sz w:val="22"/>
          <w:szCs w:val="22"/>
        </w:rPr>
        <w:t xml:space="preserve"> the</w:t>
      </w:r>
      <w:r w:rsidR="000A6B4C">
        <w:rPr>
          <w:sz w:val="22"/>
          <w:szCs w:val="22"/>
        </w:rPr>
        <w:t xml:space="preserve"> laboratory instructor for assistance. </w:t>
      </w:r>
      <w:r w:rsidRPr="007264B9">
        <w:rPr>
          <w:sz w:val="22"/>
          <w:szCs w:val="22"/>
        </w:rPr>
        <w:t>Always use a lubricant (grease or glycerin) and protect hands with a towel.</w:t>
      </w:r>
      <w:r w:rsidR="000A6B4C">
        <w:rPr>
          <w:sz w:val="22"/>
          <w:szCs w:val="22"/>
        </w:rPr>
        <w:t xml:space="preserve"> </w:t>
      </w:r>
    </w:p>
    <w:p w:rsidR="008A6A66" w:rsidRPr="007264B9" w:rsidRDefault="008A6A66" w:rsidP="008A6A66">
      <w:pPr>
        <w:pStyle w:val="TxBrp9"/>
        <w:ind w:left="924" w:hanging="924"/>
        <w:rPr>
          <w:sz w:val="22"/>
          <w:szCs w:val="22"/>
        </w:rPr>
      </w:pPr>
    </w:p>
    <w:p w:rsidR="00866192" w:rsidRPr="007264B9" w:rsidRDefault="00F900D2" w:rsidP="004D190B">
      <w:pPr>
        <w:pStyle w:val="TxBrp9"/>
        <w:rPr>
          <w:bCs/>
          <w:sz w:val="22"/>
          <w:szCs w:val="22"/>
        </w:rPr>
      </w:pPr>
      <w:r>
        <w:rPr>
          <w:b/>
          <w:sz w:val="22"/>
          <w:szCs w:val="22"/>
        </w:rPr>
        <w:t>B10</w:t>
      </w:r>
      <w:r w:rsidR="008A6A66" w:rsidRPr="007264B9">
        <w:rPr>
          <w:b/>
          <w:sz w:val="22"/>
          <w:szCs w:val="22"/>
        </w:rPr>
        <w:t>.</w:t>
      </w:r>
      <w:r w:rsidR="008A6A66" w:rsidRPr="007264B9">
        <w:rPr>
          <w:sz w:val="22"/>
          <w:szCs w:val="22"/>
        </w:rPr>
        <w:t xml:space="preserve"> </w:t>
      </w:r>
      <w:r w:rsidR="008A6A66" w:rsidRPr="007264B9">
        <w:rPr>
          <w:sz w:val="22"/>
          <w:szCs w:val="22"/>
        </w:rPr>
        <w:tab/>
      </w:r>
      <w:r w:rsidR="00866192" w:rsidRPr="007264B9">
        <w:rPr>
          <w:sz w:val="22"/>
          <w:szCs w:val="22"/>
        </w:rPr>
        <w:t xml:space="preserve">Throw away cracked or chipped glassware immediately. </w:t>
      </w:r>
      <w:r w:rsidR="00C56F40">
        <w:rPr>
          <w:sz w:val="22"/>
          <w:szCs w:val="22"/>
        </w:rPr>
        <w:t>Only utilize</w:t>
      </w:r>
      <w:r w:rsidR="00642479">
        <w:rPr>
          <w:sz w:val="22"/>
          <w:szCs w:val="22"/>
        </w:rPr>
        <w:t xml:space="preserve"> the special</w:t>
      </w:r>
      <w:r w:rsidR="00C56F40">
        <w:rPr>
          <w:sz w:val="22"/>
          <w:szCs w:val="22"/>
        </w:rPr>
        <w:t>ized</w:t>
      </w:r>
      <w:r w:rsidR="00642479">
        <w:rPr>
          <w:sz w:val="22"/>
          <w:szCs w:val="22"/>
        </w:rPr>
        <w:t xml:space="preserve"> “glass </w:t>
      </w:r>
      <w:r w:rsidR="00C56F40">
        <w:rPr>
          <w:sz w:val="22"/>
          <w:szCs w:val="22"/>
        </w:rPr>
        <w:t xml:space="preserve">waste” container for </w:t>
      </w:r>
      <w:r w:rsidR="007651EE">
        <w:rPr>
          <w:sz w:val="22"/>
          <w:szCs w:val="22"/>
        </w:rPr>
        <w:t>glass disposal</w:t>
      </w:r>
      <w:r w:rsidR="00866192" w:rsidRPr="007264B9">
        <w:rPr>
          <w:i/>
          <w:sz w:val="22"/>
          <w:szCs w:val="22"/>
        </w:rPr>
        <w:t>.</w:t>
      </w:r>
    </w:p>
    <w:p w:rsidR="00AE6EE1" w:rsidRPr="007264B9" w:rsidRDefault="00AE6EE1" w:rsidP="00AE6EE1">
      <w:pPr>
        <w:pStyle w:val="TxBrp9"/>
        <w:ind w:left="0" w:firstLine="0"/>
        <w:rPr>
          <w:bCs/>
          <w:sz w:val="22"/>
          <w:szCs w:val="22"/>
        </w:rPr>
      </w:pPr>
    </w:p>
    <w:p w:rsidR="00054C22" w:rsidRPr="00554D24" w:rsidRDefault="004D190B" w:rsidP="00554D24">
      <w:pPr>
        <w:pStyle w:val="TxBrp9"/>
        <w:ind w:left="0" w:firstLine="0"/>
        <w:rPr>
          <w:sz w:val="22"/>
          <w:szCs w:val="22"/>
        </w:rPr>
      </w:pPr>
      <w:r w:rsidRPr="007264B9">
        <w:rPr>
          <w:bCs/>
          <w:sz w:val="22"/>
          <w:szCs w:val="22"/>
        </w:rPr>
        <w:tab/>
      </w:r>
      <w:r w:rsidR="00F900D2">
        <w:rPr>
          <w:b/>
          <w:bCs/>
          <w:sz w:val="22"/>
          <w:szCs w:val="22"/>
        </w:rPr>
        <w:t>B11</w:t>
      </w:r>
      <w:r w:rsidRPr="007264B9">
        <w:rPr>
          <w:b/>
          <w:bCs/>
          <w:sz w:val="22"/>
          <w:szCs w:val="22"/>
        </w:rPr>
        <w:t>.</w:t>
      </w:r>
      <w:r w:rsidRPr="007264B9">
        <w:rPr>
          <w:bCs/>
          <w:sz w:val="22"/>
          <w:szCs w:val="22"/>
        </w:rPr>
        <w:t xml:space="preserve"> </w:t>
      </w:r>
      <w:r w:rsidRPr="007264B9">
        <w:rPr>
          <w:bCs/>
          <w:sz w:val="22"/>
          <w:szCs w:val="22"/>
        </w:rPr>
        <w:tab/>
      </w:r>
      <w:r w:rsidR="00AE6EE1" w:rsidRPr="007264B9">
        <w:rPr>
          <w:bCs/>
          <w:sz w:val="22"/>
          <w:szCs w:val="22"/>
        </w:rPr>
        <w:t xml:space="preserve">Always leave your work area clean </w:t>
      </w:r>
      <w:r w:rsidRPr="007264B9">
        <w:rPr>
          <w:bCs/>
          <w:sz w:val="22"/>
          <w:szCs w:val="22"/>
        </w:rPr>
        <w:t>when you finish your laboratory.</w:t>
      </w:r>
      <w:r w:rsidRPr="007264B9">
        <w:rPr>
          <w:sz w:val="22"/>
          <w:szCs w:val="22"/>
        </w:rPr>
        <w:t xml:space="preserve"> Always leave </w:t>
      </w:r>
      <w:r w:rsidR="006D6622">
        <w:rPr>
          <w:sz w:val="22"/>
          <w:szCs w:val="22"/>
        </w:rPr>
        <w:t xml:space="preserve">the </w:t>
      </w:r>
      <w:r w:rsidRPr="007264B9">
        <w:rPr>
          <w:sz w:val="22"/>
          <w:szCs w:val="22"/>
        </w:rPr>
        <w:t>balance area clean.</w:t>
      </w:r>
    </w:p>
    <w:p w:rsidR="00054C22" w:rsidRPr="007264B9" w:rsidRDefault="00054C22" w:rsidP="00054C22">
      <w:pPr>
        <w:pStyle w:val="TxBrp9"/>
        <w:ind w:left="0" w:firstLine="0"/>
        <w:rPr>
          <w:bCs/>
          <w:sz w:val="22"/>
          <w:szCs w:val="22"/>
        </w:rPr>
      </w:pPr>
    </w:p>
    <w:p w:rsidR="00054C22" w:rsidRPr="007264B9" w:rsidRDefault="00F900D2" w:rsidP="00054C22">
      <w:pPr>
        <w:pStyle w:val="TxBrp9"/>
        <w:ind w:left="0" w:firstLine="0"/>
        <w:rPr>
          <w:bCs/>
          <w:sz w:val="22"/>
          <w:szCs w:val="22"/>
        </w:rPr>
      </w:pPr>
      <w:r>
        <w:rPr>
          <w:b/>
          <w:bCs/>
          <w:sz w:val="22"/>
          <w:szCs w:val="22"/>
        </w:rPr>
        <w:t>PART C: Emergency and/o</w:t>
      </w:r>
      <w:r w:rsidR="00054C22" w:rsidRPr="007264B9">
        <w:rPr>
          <w:b/>
          <w:bCs/>
          <w:sz w:val="22"/>
          <w:szCs w:val="22"/>
        </w:rPr>
        <w:t>r Accident/Spill Response</w:t>
      </w:r>
      <w:r w:rsidR="00054C22" w:rsidRPr="007264B9">
        <w:rPr>
          <w:bCs/>
          <w:sz w:val="22"/>
          <w:szCs w:val="22"/>
        </w:rPr>
        <w:t xml:space="preserve">. </w:t>
      </w:r>
      <w:r w:rsidR="004F250B">
        <w:rPr>
          <w:sz w:val="22"/>
          <w:szCs w:val="22"/>
        </w:rPr>
        <w:t xml:space="preserve">Notify your laboratory instructor immediately in the case of any spill, accident, or injury. Your instructor will determine the proper procedure for handling an incident. </w:t>
      </w:r>
    </w:p>
    <w:p w:rsidR="00D31E4A" w:rsidRPr="007264B9" w:rsidRDefault="00D31E4A" w:rsidP="00054C22">
      <w:pPr>
        <w:pStyle w:val="TxBrp9"/>
        <w:ind w:left="0" w:firstLine="0"/>
        <w:rPr>
          <w:bCs/>
          <w:sz w:val="22"/>
          <w:szCs w:val="22"/>
        </w:rPr>
      </w:pPr>
    </w:p>
    <w:p w:rsidR="00554D24" w:rsidRDefault="008A6A66" w:rsidP="008A6A66">
      <w:pPr>
        <w:pStyle w:val="TxBrp9"/>
        <w:ind w:left="924" w:hanging="924"/>
        <w:rPr>
          <w:sz w:val="22"/>
          <w:szCs w:val="22"/>
        </w:rPr>
      </w:pPr>
      <w:r w:rsidRPr="007264B9">
        <w:rPr>
          <w:b/>
          <w:sz w:val="22"/>
          <w:szCs w:val="22"/>
        </w:rPr>
        <w:tab/>
        <w:t>C1.</w:t>
      </w:r>
      <w:r w:rsidRPr="007264B9">
        <w:rPr>
          <w:sz w:val="22"/>
          <w:szCs w:val="22"/>
        </w:rPr>
        <w:t xml:space="preserve"> </w:t>
      </w:r>
      <w:r w:rsidRPr="007264B9">
        <w:rPr>
          <w:sz w:val="22"/>
          <w:szCs w:val="22"/>
        </w:rPr>
        <w:tab/>
      </w:r>
      <w:r w:rsidR="004F250B" w:rsidRPr="007264B9">
        <w:rPr>
          <w:bCs/>
          <w:sz w:val="22"/>
          <w:szCs w:val="22"/>
        </w:rPr>
        <w:t xml:space="preserve">In case of </w:t>
      </w:r>
      <w:r w:rsidR="004F250B" w:rsidRPr="00C56F40">
        <w:rPr>
          <w:bCs/>
          <w:sz w:val="22"/>
          <w:szCs w:val="22"/>
        </w:rPr>
        <w:t>any accident</w:t>
      </w:r>
      <w:r w:rsidR="004F250B" w:rsidRPr="007264B9">
        <w:rPr>
          <w:bCs/>
          <w:sz w:val="22"/>
          <w:szCs w:val="22"/>
        </w:rPr>
        <w:t xml:space="preserve"> you and your laboratory instructor are required to fill out an </w:t>
      </w:r>
      <w:r w:rsidR="004122E4">
        <w:rPr>
          <w:bCs/>
          <w:sz w:val="22"/>
          <w:szCs w:val="22"/>
        </w:rPr>
        <w:t>INCIDENT REPORT FORM</w:t>
      </w:r>
      <w:r w:rsidR="004F250B">
        <w:rPr>
          <w:bCs/>
          <w:sz w:val="22"/>
          <w:szCs w:val="22"/>
        </w:rPr>
        <w:t xml:space="preserve"> </w:t>
      </w:r>
      <w:r w:rsidR="004F250B" w:rsidRPr="007264B9">
        <w:rPr>
          <w:bCs/>
          <w:sz w:val="22"/>
          <w:szCs w:val="22"/>
        </w:rPr>
        <w:t xml:space="preserve">within 24 hours of </w:t>
      </w:r>
      <w:r w:rsidR="004122E4">
        <w:rPr>
          <w:bCs/>
          <w:sz w:val="22"/>
          <w:szCs w:val="22"/>
        </w:rPr>
        <w:t xml:space="preserve">the </w:t>
      </w:r>
      <w:r w:rsidR="004F250B" w:rsidRPr="007264B9">
        <w:rPr>
          <w:bCs/>
          <w:sz w:val="22"/>
          <w:szCs w:val="22"/>
        </w:rPr>
        <w:t xml:space="preserve">incident. </w:t>
      </w:r>
      <w:r w:rsidR="004122E4">
        <w:rPr>
          <w:bCs/>
          <w:sz w:val="22"/>
          <w:szCs w:val="22"/>
        </w:rPr>
        <w:t>INCIDENTS</w:t>
      </w:r>
      <w:r w:rsidR="004F250B" w:rsidRPr="007264B9">
        <w:rPr>
          <w:bCs/>
          <w:sz w:val="22"/>
          <w:szCs w:val="22"/>
        </w:rPr>
        <w:t xml:space="preserve"> are not limited to events that cause injury</w:t>
      </w:r>
      <w:r w:rsidR="004F250B">
        <w:rPr>
          <w:bCs/>
          <w:sz w:val="22"/>
          <w:szCs w:val="22"/>
        </w:rPr>
        <w:t>.</w:t>
      </w:r>
      <w:r w:rsidR="004F250B" w:rsidRPr="00642479">
        <w:rPr>
          <w:sz w:val="22"/>
          <w:szCs w:val="22"/>
        </w:rPr>
        <w:t xml:space="preserve"> </w:t>
      </w:r>
    </w:p>
    <w:p w:rsidR="00554D24" w:rsidRPr="00554D24" w:rsidRDefault="00554D24" w:rsidP="008A6A66">
      <w:pPr>
        <w:pStyle w:val="TxBrp9"/>
        <w:ind w:left="924" w:hanging="924"/>
        <w:rPr>
          <w:b/>
          <w:sz w:val="22"/>
          <w:szCs w:val="22"/>
        </w:rPr>
      </w:pPr>
    </w:p>
    <w:p w:rsidR="00945782" w:rsidRPr="007264B9" w:rsidRDefault="00554D24" w:rsidP="008A6A66">
      <w:pPr>
        <w:pStyle w:val="TxBrp9"/>
        <w:ind w:left="924" w:hanging="924"/>
        <w:rPr>
          <w:sz w:val="22"/>
          <w:szCs w:val="22"/>
        </w:rPr>
      </w:pPr>
      <w:r w:rsidRPr="00554D24">
        <w:rPr>
          <w:b/>
          <w:sz w:val="22"/>
          <w:szCs w:val="22"/>
        </w:rPr>
        <w:tab/>
        <w:t>C2.</w:t>
      </w:r>
      <w:r>
        <w:rPr>
          <w:sz w:val="22"/>
          <w:szCs w:val="22"/>
        </w:rPr>
        <w:tab/>
      </w:r>
      <w:r w:rsidR="00945782" w:rsidRPr="007264B9">
        <w:rPr>
          <w:sz w:val="22"/>
          <w:szCs w:val="22"/>
        </w:rPr>
        <w:t xml:space="preserve">Eye injuries, whether chemical or </w:t>
      </w:r>
      <w:r w:rsidR="00642479">
        <w:rPr>
          <w:sz w:val="22"/>
          <w:szCs w:val="22"/>
        </w:rPr>
        <w:t>physical</w:t>
      </w:r>
      <w:r w:rsidR="00945782" w:rsidRPr="007264B9">
        <w:rPr>
          <w:sz w:val="22"/>
          <w:szCs w:val="22"/>
        </w:rPr>
        <w:t xml:space="preserve">, must always be considered serious. </w:t>
      </w:r>
      <w:r w:rsidR="00645FFF">
        <w:rPr>
          <w:b/>
          <w:bCs/>
          <w:sz w:val="22"/>
          <w:szCs w:val="22"/>
        </w:rPr>
        <w:t>CHEMICAL INJURIES</w:t>
      </w:r>
      <w:r w:rsidR="00945782" w:rsidRPr="007264B9">
        <w:rPr>
          <w:b/>
          <w:bCs/>
          <w:sz w:val="22"/>
          <w:szCs w:val="22"/>
        </w:rPr>
        <w:t xml:space="preserve"> TO THE EYE</w:t>
      </w:r>
      <w:r w:rsidR="00645FFF">
        <w:rPr>
          <w:b/>
          <w:bCs/>
          <w:sz w:val="22"/>
          <w:szCs w:val="22"/>
        </w:rPr>
        <w:t>(S)</w:t>
      </w:r>
      <w:r w:rsidR="00945782" w:rsidRPr="007264B9">
        <w:rPr>
          <w:b/>
          <w:bCs/>
          <w:sz w:val="22"/>
          <w:szCs w:val="22"/>
        </w:rPr>
        <w:t xml:space="preserve"> </w:t>
      </w:r>
      <w:r w:rsidR="00645FFF">
        <w:rPr>
          <w:b/>
          <w:bCs/>
          <w:sz w:val="22"/>
          <w:szCs w:val="22"/>
        </w:rPr>
        <w:t xml:space="preserve">MUST </w:t>
      </w:r>
      <w:r w:rsidR="004F250B">
        <w:rPr>
          <w:b/>
          <w:bCs/>
          <w:sz w:val="22"/>
          <w:szCs w:val="22"/>
        </w:rPr>
        <w:t xml:space="preserve">BE </w:t>
      </w:r>
      <w:r w:rsidR="00945782" w:rsidRPr="007264B9">
        <w:rPr>
          <w:b/>
          <w:bCs/>
          <w:sz w:val="22"/>
          <w:szCs w:val="22"/>
        </w:rPr>
        <w:t xml:space="preserve">IMMEDIATELY </w:t>
      </w:r>
      <w:r w:rsidR="00645FFF">
        <w:rPr>
          <w:b/>
          <w:bCs/>
          <w:sz w:val="22"/>
          <w:szCs w:val="22"/>
        </w:rPr>
        <w:t>AND</w:t>
      </w:r>
      <w:r w:rsidR="00945782" w:rsidRPr="007264B9">
        <w:rPr>
          <w:b/>
          <w:bCs/>
          <w:sz w:val="22"/>
          <w:szCs w:val="22"/>
        </w:rPr>
        <w:t xml:space="preserve"> </w:t>
      </w:r>
      <w:r w:rsidR="00945782" w:rsidRPr="007264B9">
        <w:rPr>
          <w:b/>
          <w:sz w:val="22"/>
          <w:szCs w:val="22"/>
        </w:rPr>
        <w:t>CONTINUOUSLY FLUSH</w:t>
      </w:r>
      <w:r w:rsidR="00645FFF">
        <w:rPr>
          <w:b/>
          <w:sz w:val="22"/>
          <w:szCs w:val="22"/>
        </w:rPr>
        <w:t>ED</w:t>
      </w:r>
      <w:r w:rsidR="00945782" w:rsidRPr="007264B9">
        <w:rPr>
          <w:b/>
          <w:sz w:val="22"/>
          <w:szCs w:val="22"/>
        </w:rPr>
        <w:t xml:space="preserve"> WITH WATER </w:t>
      </w:r>
      <w:r w:rsidR="00945782" w:rsidRPr="007264B9">
        <w:rPr>
          <w:bCs/>
          <w:sz w:val="22"/>
          <w:szCs w:val="22"/>
        </w:rPr>
        <w:t>(15-20 minutes)</w:t>
      </w:r>
      <w:r w:rsidR="00945782" w:rsidRPr="007264B9">
        <w:rPr>
          <w:b/>
          <w:sz w:val="22"/>
          <w:szCs w:val="22"/>
        </w:rPr>
        <w:t xml:space="preserve"> </w:t>
      </w:r>
      <w:r w:rsidR="00945782" w:rsidRPr="007264B9">
        <w:rPr>
          <w:sz w:val="22"/>
          <w:szCs w:val="22"/>
        </w:rPr>
        <w:t>at an eye</w:t>
      </w:r>
      <w:r w:rsidR="00945782" w:rsidRPr="007264B9">
        <w:rPr>
          <w:b/>
          <w:sz w:val="22"/>
          <w:szCs w:val="22"/>
        </w:rPr>
        <w:t xml:space="preserve"> </w:t>
      </w:r>
      <w:r w:rsidR="00945782" w:rsidRPr="007264B9">
        <w:rPr>
          <w:sz w:val="22"/>
          <w:szCs w:val="22"/>
        </w:rPr>
        <w:t xml:space="preserve">wash fountain. Eyes must be forced </w:t>
      </w:r>
      <w:r w:rsidR="007264B9" w:rsidRPr="007264B9">
        <w:rPr>
          <w:sz w:val="22"/>
          <w:szCs w:val="22"/>
        </w:rPr>
        <w:t>open for</w:t>
      </w:r>
      <w:r w:rsidR="008A6A66" w:rsidRPr="007264B9">
        <w:rPr>
          <w:sz w:val="22"/>
          <w:szCs w:val="22"/>
        </w:rPr>
        <w:t xml:space="preserve"> effective </w:t>
      </w:r>
      <w:r w:rsidR="007264B9" w:rsidRPr="007264B9">
        <w:rPr>
          <w:sz w:val="22"/>
          <w:szCs w:val="22"/>
        </w:rPr>
        <w:t>rinsing</w:t>
      </w:r>
      <w:r w:rsidR="00945782" w:rsidRPr="007264B9">
        <w:rPr>
          <w:sz w:val="22"/>
          <w:szCs w:val="22"/>
        </w:rPr>
        <w:t xml:space="preserve">. </w:t>
      </w:r>
      <w:r w:rsidR="00945782" w:rsidRPr="00645FFF">
        <w:rPr>
          <w:sz w:val="22"/>
          <w:szCs w:val="22"/>
        </w:rPr>
        <w:t>Medical attention is required</w:t>
      </w:r>
      <w:r w:rsidR="00945782" w:rsidRPr="007264B9">
        <w:rPr>
          <w:sz w:val="22"/>
          <w:szCs w:val="22"/>
        </w:rPr>
        <w:t>.</w:t>
      </w:r>
    </w:p>
    <w:p w:rsidR="00945782" w:rsidRPr="007264B9" w:rsidRDefault="00945782" w:rsidP="00945782">
      <w:pPr>
        <w:pStyle w:val="TxBrp9"/>
        <w:ind w:left="0" w:firstLine="0"/>
        <w:rPr>
          <w:sz w:val="22"/>
          <w:szCs w:val="22"/>
        </w:rPr>
      </w:pPr>
    </w:p>
    <w:p w:rsidR="00866192" w:rsidRPr="007264B9" w:rsidRDefault="00554D24" w:rsidP="00554D24">
      <w:pPr>
        <w:pStyle w:val="TxBrp9"/>
        <w:ind w:left="924" w:hanging="924"/>
        <w:rPr>
          <w:sz w:val="22"/>
          <w:szCs w:val="22"/>
        </w:rPr>
      </w:pPr>
      <w:r>
        <w:rPr>
          <w:b/>
          <w:sz w:val="22"/>
          <w:szCs w:val="22"/>
        </w:rPr>
        <w:tab/>
        <w:t>C3</w:t>
      </w:r>
      <w:r w:rsidR="008A6A66" w:rsidRPr="007264B9">
        <w:rPr>
          <w:b/>
          <w:sz w:val="22"/>
          <w:szCs w:val="22"/>
        </w:rPr>
        <w:t xml:space="preserve">. </w:t>
      </w:r>
      <w:r w:rsidR="008A6A66" w:rsidRPr="007264B9">
        <w:rPr>
          <w:b/>
          <w:sz w:val="22"/>
          <w:szCs w:val="22"/>
        </w:rPr>
        <w:tab/>
      </w:r>
      <w:r w:rsidR="00945782" w:rsidRPr="007264B9">
        <w:rPr>
          <w:b/>
          <w:sz w:val="22"/>
          <w:szCs w:val="22"/>
        </w:rPr>
        <w:t>IF YOUR SKIN COMES IN CONTACT WITH ANY CHEMICAL IMMEDIATELY FLUSH</w:t>
      </w:r>
      <w:r w:rsidR="00645FFF">
        <w:rPr>
          <w:b/>
          <w:sz w:val="22"/>
          <w:szCs w:val="22"/>
        </w:rPr>
        <w:t xml:space="preserve"> THE</w:t>
      </w:r>
      <w:r w:rsidR="00945782" w:rsidRPr="007264B9">
        <w:rPr>
          <w:b/>
          <w:sz w:val="22"/>
          <w:szCs w:val="22"/>
        </w:rPr>
        <w:t xml:space="preserve"> </w:t>
      </w:r>
      <w:r w:rsidR="00642479">
        <w:rPr>
          <w:b/>
          <w:sz w:val="22"/>
          <w:szCs w:val="22"/>
        </w:rPr>
        <w:t xml:space="preserve">AFFECTED AREA </w:t>
      </w:r>
      <w:r w:rsidR="00945782" w:rsidRPr="007264B9">
        <w:rPr>
          <w:b/>
          <w:sz w:val="22"/>
          <w:szCs w:val="22"/>
        </w:rPr>
        <w:t xml:space="preserve">WITH </w:t>
      </w:r>
      <w:r w:rsidR="004F250B">
        <w:rPr>
          <w:b/>
          <w:sz w:val="22"/>
          <w:szCs w:val="22"/>
        </w:rPr>
        <w:t xml:space="preserve">RUNNING </w:t>
      </w:r>
      <w:r w:rsidR="00945782" w:rsidRPr="007264B9">
        <w:rPr>
          <w:b/>
          <w:sz w:val="22"/>
          <w:szCs w:val="22"/>
        </w:rPr>
        <w:t xml:space="preserve">WATER. </w:t>
      </w:r>
      <w:r w:rsidR="00945782" w:rsidRPr="007264B9">
        <w:rPr>
          <w:sz w:val="22"/>
          <w:szCs w:val="22"/>
        </w:rPr>
        <w:t>Clothing soaked with strong acid or alkali must immediately be removed. This is no time for modesty. The safety shower in the hallway is intended to be used in cases where corrosive chemicals are spilled or splashed over a large body area</w:t>
      </w:r>
    </w:p>
    <w:p w:rsidR="00866192" w:rsidRPr="007264B9" w:rsidRDefault="00866192" w:rsidP="00054C22">
      <w:pPr>
        <w:pStyle w:val="TxBrp9"/>
        <w:ind w:left="0" w:firstLine="0"/>
        <w:rPr>
          <w:sz w:val="22"/>
          <w:szCs w:val="22"/>
        </w:rPr>
      </w:pPr>
    </w:p>
    <w:p w:rsidR="00D31E4A" w:rsidRPr="007264B9" w:rsidRDefault="008A6A66" w:rsidP="008A6A66">
      <w:pPr>
        <w:pStyle w:val="TxBrp9"/>
        <w:ind w:left="924" w:hanging="924"/>
        <w:rPr>
          <w:sz w:val="22"/>
          <w:szCs w:val="22"/>
        </w:rPr>
      </w:pPr>
      <w:r w:rsidRPr="007264B9">
        <w:rPr>
          <w:b/>
          <w:sz w:val="22"/>
          <w:szCs w:val="22"/>
        </w:rPr>
        <w:tab/>
        <w:t>C4.</w:t>
      </w:r>
      <w:r w:rsidRPr="007264B9">
        <w:rPr>
          <w:sz w:val="22"/>
          <w:szCs w:val="22"/>
        </w:rPr>
        <w:t xml:space="preserve"> </w:t>
      </w:r>
      <w:r w:rsidRPr="007264B9">
        <w:rPr>
          <w:sz w:val="22"/>
          <w:szCs w:val="22"/>
        </w:rPr>
        <w:tab/>
      </w:r>
      <w:r w:rsidR="008C703E" w:rsidRPr="007264B9">
        <w:rPr>
          <w:sz w:val="22"/>
          <w:szCs w:val="22"/>
        </w:rPr>
        <w:t xml:space="preserve">For treatment of any </w:t>
      </w:r>
      <w:r w:rsidR="007651EE">
        <w:rPr>
          <w:sz w:val="22"/>
          <w:szCs w:val="22"/>
        </w:rPr>
        <w:t xml:space="preserve">laboratory related </w:t>
      </w:r>
      <w:r w:rsidR="0021089C">
        <w:rPr>
          <w:sz w:val="22"/>
          <w:szCs w:val="22"/>
        </w:rPr>
        <w:t>injury</w:t>
      </w:r>
      <w:r w:rsidR="008C703E" w:rsidRPr="007264B9">
        <w:rPr>
          <w:sz w:val="22"/>
          <w:szCs w:val="22"/>
        </w:rPr>
        <w:t xml:space="preserve"> you must go to UPMC Presbyterian Hospital</w:t>
      </w:r>
      <w:r w:rsidR="0021089C">
        <w:rPr>
          <w:sz w:val="22"/>
          <w:szCs w:val="22"/>
        </w:rPr>
        <w:t xml:space="preserve"> Emergency Room</w:t>
      </w:r>
      <w:r w:rsidR="008C703E" w:rsidRPr="007264B9">
        <w:rPr>
          <w:sz w:val="22"/>
          <w:szCs w:val="22"/>
        </w:rPr>
        <w:t>. Transportation will be</w:t>
      </w:r>
      <w:r w:rsidR="00945782" w:rsidRPr="007264B9">
        <w:rPr>
          <w:sz w:val="22"/>
          <w:szCs w:val="22"/>
        </w:rPr>
        <w:t xml:space="preserve"> provided by </w:t>
      </w:r>
      <w:r w:rsidR="004F250B">
        <w:rPr>
          <w:sz w:val="22"/>
          <w:szCs w:val="22"/>
        </w:rPr>
        <w:t>calling Campus Police (x4</w:t>
      </w:r>
      <w:r w:rsidR="00101031">
        <w:rPr>
          <w:sz w:val="22"/>
          <w:szCs w:val="22"/>
        </w:rPr>
        <w:t>-</w:t>
      </w:r>
      <w:r w:rsidR="008C703E" w:rsidRPr="007264B9">
        <w:rPr>
          <w:sz w:val="22"/>
          <w:szCs w:val="22"/>
        </w:rPr>
        <w:t xml:space="preserve">2121). </w:t>
      </w:r>
    </w:p>
    <w:p w:rsidR="00F55A0C" w:rsidRPr="007264B9" w:rsidRDefault="00F55A0C" w:rsidP="00054C22">
      <w:pPr>
        <w:pStyle w:val="TxBrp9"/>
        <w:ind w:left="0" w:firstLine="0"/>
        <w:rPr>
          <w:sz w:val="22"/>
          <w:szCs w:val="22"/>
        </w:rPr>
      </w:pPr>
    </w:p>
    <w:p w:rsidR="00F55A0C" w:rsidRPr="007264B9" w:rsidRDefault="008A6A66" w:rsidP="008A6A66">
      <w:pPr>
        <w:pStyle w:val="TxBrp9"/>
        <w:ind w:left="924" w:hanging="924"/>
        <w:rPr>
          <w:sz w:val="22"/>
          <w:szCs w:val="22"/>
        </w:rPr>
      </w:pPr>
      <w:r w:rsidRPr="007264B9">
        <w:rPr>
          <w:b/>
          <w:sz w:val="22"/>
          <w:szCs w:val="22"/>
        </w:rPr>
        <w:tab/>
        <w:t>C5.</w:t>
      </w:r>
      <w:r w:rsidRPr="007264B9">
        <w:rPr>
          <w:sz w:val="22"/>
          <w:szCs w:val="22"/>
        </w:rPr>
        <w:t xml:space="preserve"> </w:t>
      </w:r>
      <w:r w:rsidRPr="007264B9">
        <w:rPr>
          <w:sz w:val="22"/>
          <w:szCs w:val="22"/>
        </w:rPr>
        <w:tab/>
      </w:r>
      <w:r w:rsidR="00F55A0C" w:rsidRPr="007264B9">
        <w:rPr>
          <w:sz w:val="22"/>
          <w:szCs w:val="22"/>
        </w:rPr>
        <w:t xml:space="preserve">Should the </w:t>
      </w:r>
      <w:r w:rsidR="00F55A0C" w:rsidRPr="007264B9">
        <w:rPr>
          <w:b/>
          <w:sz w:val="22"/>
          <w:szCs w:val="22"/>
        </w:rPr>
        <w:t>FIRE</w:t>
      </w:r>
      <w:r w:rsidR="00710725">
        <w:rPr>
          <w:b/>
          <w:sz w:val="22"/>
          <w:szCs w:val="22"/>
        </w:rPr>
        <w:t xml:space="preserve"> </w:t>
      </w:r>
      <w:r w:rsidR="00F55A0C" w:rsidRPr="007264B9">
        <w:rPr>
          <w:b/>
          <w:sz w:val="22"/>
          <w:szCs w:val="22"/>
        </w:rPr>
        <w:t>ALARM SOUND</w:t>
      </w:r>
      <w:r w:rsidR="00F55A0C" w:rsidRPr="007264B9">
        <w:rPr>
          <w:sz w:val="22"/>
          <w:szCs w:val="22"/>
        </w:rPr>
        <w:t xml:space="preserve"> immedia</w:t>
      </w:r>
      <w:r w:rsidR="00F900D2">
        <w:rPr>
          <w:sz w:val="22"/>
          <w:szCs w:val="22"/>
        </w:rPr>
        <w:t xml:space="preserve">tely turn off Bunsen </w:t>
      </w:r>
      <w:proofErr w:type="gramStart"/>
      <w:r w:rsidR="00F900D2">
        <w:rPr>
          <w:sz w:val="22"/>
          <w:szCs w:val="22"/>
        </w:rPr>
        <w:t>burners.</w:t>
      </w:r>
      <w:proofErr w:type="gramEnd"/>
      <w:r w:rsidR="00F900D2">
        <w:rPr>
          <w:sz w:val="22"/>
          <w:szCs w:val="22"/>
        </w:rPr>
        <w:t xml:space="preserve"> Unplug all electrical equipment, especially heating mantles.</w:t>
      </w:r>
      <w:r w:rsidR="006D6622">
        <w:rPr>
          <w:sz w:val="22"/>
          <w:szCs w:val="22"/>
        </w:rPr>
        <w:t xml:space="preserve"> </w:t>
      </w:r>
      <w:r w:rsidR="00866192" w:rsidRPr="007264B9">
        <w:rPr>
          <w:sz w:val="22"/>
          <w:szCs w:val="22"/>
        </w:rPr>
        <w:t>I</w:t>
      </w:r>
      <w:r w:rsidR="003F2FF6" w:rsidRPr="007264B9">
        <w:rPr>
          <w:sz w:val="22"/>
          <w:szCs w:val="22"/>
        </w:rPr>
        <w:t>mmediately vacate the building via the nearest exit.</w:t>
      </w:r>
      <w:r w:rsidR="006D6622">
        <w:rPr>
          <w:sz w:val="22"/>
          <w:szCs w:val="22"/>
        </w:rPr>
        <w:t xml:space="preserve"> Do</w:t>
      </w:r>
      <w:r w:rsidR="00101031">
        <w:rPr>
          <w:sz w:val="22"/>
          <w:szCs w:val="22"/>
        </w:rPr>
        <w:t xml:space="preserve"> </w:t>
      </w:r>
      <w:r w:rsidR="00550C3F">
        <w:rPr>
          <w:sz w:val="22"/>
          <w:szCs w:val="22"/>
        </w:rPr>
        <w:t>NOT</w:t>
      </w:r>
      <w:r w:rsidR="006D6622">
        <w:rPr>
          <w:sz w:val="22"/>
          <w:szCs w:val="22"/>
        </w:rPr>
        <w:t xml:space="preserve"> use the elevator. </w:t>
      </w:r>
    </w:p>
    <w:p w:rsidR="00866192" w:rsidRPr="007264B9" w:rsidRDefault="00866192" w:rsidP="00054C22">
      <w:pPr>
        <w:pStyle w:val="TxBrp9"/>
        <w:ind w:left="0" w:firstLine="0"/>
        <w:rPr>
          <w:sz w:val="22"/>
          <w:szCs w:val="22"/>
        </w:rPr>
      </w:pPr>
    </w:p>
    <w:p w:rsidR="00866192" w:rsidRPr="007264B9" w:rsidRDefault="008A6A66" w:rsidP="008A6A66">
      <w:pPr>
        <w:pStyle w:val="TxBrp9"/>
        <w:ind w:left="924" w:hanging="924"/>
        <w:rPr>
          <w:sz w:val="22"/>
          <w:szCs w:val="22"/>
        </w:rPr>
      </w:pPr>
      <w:r w:rsidRPr="007264B9">
        <w:rPr>
          <w:b/>
          <w:sz w:val="22"/>
          <w:szCs w:val="22"/>
        </w:rPr>
        <w:tab/>
        <w:t>C6.</w:t>
      </w:r>
      <w:r w:rsidRPr="007264B9">
        <w:rPr>
          <w:sz w:val="22"/>
          <w:szCs w:val="22"/>
        </w:rPr>
        <w:t xml:space="preserve"> </w:t>
      </w:r>
      <w:r w:rsidRPr="007264B9">
        <w:rPr>
          <w:sz w:val="22"/>
          <w:szCs w:val="22"/>
        </w:rPr>
        <w:tab/>
      </w:r>
      <w:r w:rsidR="00866192" w:rsidRPr="007264B9">
        <w:rPr>
          <w:sz w:val="22"/>
          <w:szCs w:val="22"/>
        </w:rPr>
        <w:t xml:space="preserve">If you have a medical problem or condition that may affect your performance or safety in the laboratory you must discuss it in private with </w:t>
      </w:r>
      <w:r w:rsidRPr="007264B9">
        <w:rPr>
          <w:sz w:val="22"/>
          <w:szCs w:val="22"/>
        </w:rPr>
        <w:t>the</w:t>
      </w:r>
      <w:r w:rsidR="00866192" w:rsidRPr="007264B9">
        <w:rPr>
          <w:sz w:val="22"/>
          <w:szCs w:val="22"/>
        </w:rPr>
        <w:t xml:space="preserve"> laboratory coordinator. This information will be held in strict confidence.</w:t>
      </w:r>
    </w:p>
    <w:p w:rsidR="00866192" w:rsidRPr="007264B9" w:rsidRDefault="00866192" w:rsidP="00054C22">
      <w:pPr>
        <w:pStyle w:val="TxBrp9"/>
        <w:ind w:left="0" w:firstLine="0"/>
        <w:rPr>
          <w:sz w:val="22"/>
          <w:szCs w:val="22"/>
        </w:rPr>
      </w:pPr>
    </w:p>
    <w:p w:rsidR="00866192" w:rsidRPr="007264B9" w:rsidRDefault="008A6A66" w:rsidP="008A6A66">
      <w:pPr>
        <w:pStyle w:val="TxBrp9"/>
        <w:ind w:left="924" w:hanging="924"/>
        <w:rPr>
          <w:sz w:val="22"/>
          <w:szCs w:val="22"/>
        </w:rPr>
      </w:pPr>
      <w:r w:rsidRPr="007264B9">
        <w:rPr>
          <w:b/>
          <w:sz w:val="22"/>
          <w:szCs w:val="22"/>
        </w:rPr>
        <w:tab/>
        <w:t>C7.</w:t>
      </w:r>
      <w:r w:rsidRPr="007264B9">
        <w:rPr>
          <w:sz w:val="22"/>
          <w:szCs w:val="22"/>
        </w:rPr>
        <w:t xml:space="preserve"> </w:t>
      </w:r>
      <w:r w:rsidRPr="007264B9">
        <w:rPr>
          <w:sz w:val="22"/>
          <w:szCs w:val="22"/>
        </w:rPr>
        <w:tab/>
      </w:r>
      <w:r w:rsidR="00866192" w:rsidRPr="007264B9">
        <w:rPr>
          <w:sz w:val="22"/>
          <w:szCs w:val="22"/>
        </w:rPr>
        <w:t xml:space="preserve">Except in very unusual circumstances, all medical claims are the responsibility of the student. </w:t>
      </w:r>
      <w:r w:rsidR="0021089C" w:rsidRPr="0021089C">
        <w:rPr>
          <w:b/>
          <w:sz w:val="22"/>
          <w:szCs w:val="22"/>
        </w:rPr>
        <w:t>THUS,</w:t>
      </w:r>
      <w:r w:rsidR="0021089C">
        <w:rPr>
          <w:sz w:val="22"/>
          <w:szCs w:val="22"/>
        </w:rPr>
        <w:t xml:space="preserve"> </w:t>
      </w:r>
      <w:r w:rsidR="0021089C">
        <w:rPr>
          <w:b/>
          <w:bCs/>
          <w:sz w:val="22"/>
          <w:szCs w:val="22"/>
        </w:rPr>
        <w:t xml:space="preserve">PERSONAL </w:t>
      </w:r>
      <w:r w:rsidR="00866192" w:rsidRPr="007264B9">
        <w:rPr>
          <w:b/>
          <w:bCs/>
          <w:sz w:val="22"/>
          <w:szCs w:val="22"/>
        </w:rPr>
        <w:t>INSURANCE COVERAGE</w:t>
      </w:r>
      <w:r w:rsidR="0086440F">
        <w:rPr>
          <w:sz w:val="22"/>
          <w:szCs w:val="22"/>
        </w:rPr>
        <w:t xml:space="preserve"> by either </w:t>
      </w:r>
      <w:r w:rsidR="0021089C">
        <w:rPr>
          <w:sz w:val="22"/>
          <w:szCs w:val="22"/>
        </w:rPr>
        <w:t>yourself</w:t>
      </w:r>
      <w:r w:rsidR="00866192" w:rsidRPr="007264B9">
        <w:rPr>
          <w:sz w:val="22"/>
          <w:szCs w:val="22"/>
        </w:rPr>
        <w:t xml:space="preserve"> or </w:t>
      </w:r>
      <w:r w:rsidR="0086440F">
        <w:rPr>
          <w:sz w:val="22"/>
          <w:szCs w:val="22"/>
        </w:rPr>
        <w:t xml:space="preserve">a </w:t>
      </w:r>
      <w:r w:rsidR="00866192" w:rsidRPr="007264B9">
        <w:rPr>
          <w:sz w:val="22"/>
          <w:szCs w:val="22"/>
        </w:rPr>
        <w:t>famil</w:t>
      </w:r>
      <w:r w:rsidR="00945782" w:rsidRPr="007264B9">
        <w:rPr>
          <w:sz w:val="22"/>
          <w:szCs w:val="22"/>
        </w:rPr>
        <w:t xml:space="preserve">y plan is strongly encouraged. </w:t>
      </w:r>
    </w:p>
    <w:p w:rsidR="005E1E56" w:rsidRPr="007264B9" w:rsidRDefault="005E1E56" w:rsidP="00054C22">
      <w:pPr>
        <w:pStyle w:val="TxBrp9"/>
        <w:ind w:left="0" w:firstLine="0"/>
        <w:rPr>
          <w:sz w:val="22"/>
          <w:szCs w:val="22"/>
        </w:rPr>
      </w:pPr>
    </w:p>
    <w:p w:rsidR="005E1E56" w:rsidRPr="007264B9" w:rsidRDefault="005E1E56" w:rsidP="005E1E56">
      <w:pPr>
        <w:pStyle w:val="TxBrp13"/>
        <w:spacing w:line="283" w:lineRule="exact"/>
        <w:ind w:firstLine="0"/>
        <w:rPr>
          <w:b/>
          <w:bCs/>
          <w:sz w:val="22"/>
          <w:szCs w:val="22"/>
        </w:rPr>
      </w:pPr>
      <w:r w:rsidRPr="007264B9">
        <w:rPr>
          <w:b/>
          <w:sz w:val="22"/>
          <w:szCs w:val="22"/>
        </w:rPr>
        <w:t>My signature below indicates that I have</w:t>
      </w:r>
      <w:r w:rsidRPr="007264B9">
        <w:rPr>
          <w:b/>
          <w:bCs/>
          <w:sz w:val="22"/>
          <w:szCs w:val="22"/>
        </w:rPr>
        <w:t xml:space="preserve"> read</w:t>
      </w:r>
      <w:r w:rsidRPr="007264B9">
        <w:rPr>
          <w:b/>
          <w:sz w:val="22"/>
          <w:szCs w:val="22"/>
        </w:rPr>
        <w:t xml:space="preserve"> the above rules, have been informed of these rules by my lab instructor, and that I will obs</w:t>
      </w:r>
      <w:r w:rsidR="004F250B">
        <w:rPr>
          <w:b/>
          <w:sz w:val="22"/>
          <w:szCs w:val="22"/>
        </w:rPr>
        <w:t>erve and abide by these rules.  I understand that I can be dismissed from the laboratory for non-compliance.</w:t>
      </w:r>
    </w:p>
    <w:p w:rsidR="005E1E56" w:rsidRPr="007264B9" w:rsidRDefault="005E1E56" w:rsidP="005E1E56">
      <w:pPr>
        <w:pStyle w:val="Footer"/>
        <w:rPr>
          <w:sz w:val="22"/>
          <w:szCs w:val="22"/>
        </w:rPr>
      </w:pPr>
    </w:p>
    <w:p w:rsidR="005E1E56" w:rsidRPr="007264B9" w:rsidRDefault="005E1E56" w:rsidP="005E1E56">
      <w:pPr>
        <w:pStyle w:val="Footer"/>
        <w:rPr>
          <w:sz w:val="22"/>
          <w:szCs w:val="22"/>
        </w:rPr>
      </w:pPr>
      <w:r w:rsidRPr="007264B9">
        <w:rPr>
          <w:sz w:val="22"/>
          <w:szCs w:val="22"/>
        </w:rPr>
        <w:t>Student’s Name</w:t>
      </w:r>
      <w:r w:rsidR="005957FA">
        <w:rPr>
          <w:sz w:val="22"/>
          <w:szCs w:val="22"/>
        </w:rPr>
        <w:t xml:space="preserve"> </w:t>
      </w:r>
      <w:r w:rsidR="005957FA" w:rsidRPr="007264B9">
        <w:rPr>
          <w:b/>
          <w:bCs/>
          <w:sz w:val="22"/>
          <w:szCs w:val="22"/>
        </w:rPr>
        <w:t>(Please Print)</w:t>
      </w:r>
      <w:r w:rsidR="005957FA">
        <w:rPr>
          <w:sz w:val="22"/>
          <w:szCs w:val="22"/>
        </w:rPr>
        <w:t>:</w:t>
      </w:r>
      <w:r w:rsidRPr="007264B9">
        <w:rPr>
          <w:sz w:val="22"/>
          <w:szCs w:val="22"/>
        </w:rPr>
        <w:t>_________________________________________________</w:t>
      </w:r>
      <w:r w:rsidR="005957FA">
        <w:rPr>
          <w:sz w:val="22"/>
          <w:szCs w:val="22"/>
        </w:rPr>
        <w:t>_____________</w:t>
      </w:r>
    </w:p>
    <w:p w:rsidR="005E1E56" w:rsidRPr="007264B9" w:rsidRDefault="005E1E56" w:rsidP="005E1E56">
      <w:pPr>
        <w:pStyle w:val="Footer"/>
        <w:rPr>
          <w:sz w:val="22"/>
          <w:szCs w:val="22"/>
        </w:rPr>
      </w:pPr>
    </w:p>
    <w:p w:rsidR="005E1E56" w:rsidRPr="007264B9" w:rsidRDefault="005E1E56" w:rsidP="005E1E56">
      <w:pPr>
        <w:pStyle w:val="Footer"/>
        <w:rPr>
          <w:sz w:val="22"/>
          <w:szCs w:val="22"/>
        </w:rPr>
      </w:pPr>
      <w:r w:rsidRPr="007264B9">
        <w:rPr>
          <w:sz w:val="22"/>
          <w:szCs w:val="22"/>
        </w:rPr>
        <w:t xml:space="preserve">Student’s Signature:  ___________________________________________________ </w:t>
      </w:r>
      <w:r w:rsidRPr="007264B9">
        <w:rPr>
          <w:b/>
          <w:sz w:val="22"/>
          <w:szCs w:val="22"/>
        </w:rPr>
        <w:t xml:space="preserve">Date: </w:t>
      </w:r>
      <w:r w:rsidRPr="007264B9">
        <w:rPr>
          <w:sz w:val="22"/>
          <w:szCs w:val="22"/>
        </w:rPr>
        <w:t>______________</w:t>
      </w:r>
    </w:p>
    <w:p w:rsidR="005E1E56" w:rsidRPr="007264B9" w:rsidRDefault="005E1E56" w:rsidP="005E1E56">
      <w:pPr>
        <w:pStyle w:val="TxBrp18"/>
        <w:spacing w:line="240" w:lineRule="auto"/>
        <w:rPr>
          <w:sz w:val="22"/>
          <w:szCs w:val="22"/>
        </w:rPr>
      </w:pPr>
    </w:p>
    <w:p w:rsidR="005E1E56" w:rsidRPr="007264B9" w:rsidRDefault="005E1E56" w:rsidP="005E1E56">
      <w:pPr>
        <w:pStyle w:val="TxBrp18"/>
        <w:spacing w:line="240" w:lineRule="auto"/>
        <w:rPr>
          <w:b/>
          <w:bCs/>
          <w:sz w:val="22"/>
          <w:szCs w:val="22"/>
        </w:rPr>
      </w:pPr>
      <w:r w:rsidRPr="007264B9">
        <w:rPr>
          <w:sz w:val="22"/>
          <w:szCs w:val="22"/>
        </w:rPr>
        <w:t>Instructor’s Signature: __________________________________________________</w:t>
      </w:r>
      <w:r w:rsidRPr="007264B9">
        <w:rPr>
          <w:b/>
          <w:bCs/>
          <w:sz w:val="22"/>
          <w:szCs w:val="22"/>
        </w:rPr>
        <w:t>Chem. Course #______</w:t>
      </w:r>
    </w:p>
    <w:p w:rsidR="008C703E" w:rsidRPr="007264B9" w:rsidRDefault="005E1E56" w:rsidP="00945782">
      <w:pPr>
        <w:pStyle w:val="TxBrp18"/>
        <w:spacing w:line="240" w:lineRule="auto"/>
        <w:rPr>
          <w:sz w:val="22"/>
          <w:szCs w:val="22"/>
        </w:rPr>
      </w:pPr>
      <w:r w:rsidRPr="007264B9">
        <w:rPr>
          <w:sz w:val="22"/>
          <w:szCs w:val="22"/>
        </w:rPr>
        <w:t xml:space="preserve">Instructors must individually sign all safety sheets.  </w:t>
      </w:r>
    </w:p>
    <w:sectPr w:rsidR="008C703E" w:rsidRPr="007264B9" w:rsidSect="008661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4C0"/>
    <w:multiLevelType w:val="hybridMultilevel"/>
    <w:tmpl w:val="66286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757B6"/>
    <w:multiLevelType w:val="hybridMultilevel"/>
    <w:tmpl w:val="30F4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E70D2"/>
    <w:multiLevelType w:val="hybridMultilevel"/>
    <w:tmpl w:val="F118E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7B1299"/>
    <w:multiLevelType w:val="hybridMultilevel"/>
    <w:tmpl w:val="4C9A05BA"/>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4" w15:restartNumberingAfterBreak="0">
    <w:nsid w:val="3C153552"/>
    <w:multiLevelType w:val="hybridMultilevel"/>
    <w:tmpl w:val="90963E8A"/>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5" w15:restartNumberingAfterBreak="0">
    <w:nsid w:val="454401B4"/>
    <w:multiLevelType w:val="hybridMultilevel"/>
    <w:tmpl w:val="0C2E7FF4"/>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15:restartNumberingAfterBreak="0">
    <w:nsid w:val="4B0657BE"/>
    <w:multiLevelType w:val="hybridMultilevel"/>
    <w:tmpl w:val="9AD4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F5725"/>
    <w:multiLevelType w:val="hybridMultilevel"/>
    <w:tmpl w:val="B8645F52"/>
    <w:lvl w:ilvl="0" w:tplc="0409000F">
      <w:start w:val="1"/>
      <w:numFmt w:val="decimal"/>
      <w:lvlText w:val="%1."/>
      <w:lvlJc w:val="left"/>
      <w:pPr>
        <w:ind w:left="1975" w:hanging="360"/>
      </w:pPr>
      <w:rPr>
        <w:rFonts w:hint="default"/>
      </w:rPr>
    </w:lvl>
    <w:lvl w:ilvl="1" w:tplc="04090003" w:tentative="1">
      <w:start w:val="1"/>
      <w:numFmt w:val="bullet"/>
      <w:lvlText w:val="o"/>
      <w:lvlJc w:val="left"/>
      <w:pPr>
        <w:ind w:left="2695" w:hanging="360"/>
      </w:pPr>
      <w:rPr>
        <w:rFonts w:ascii="Courier New" w:hAnsi="Courier New" w:cs="Courier New" w:hint="default"/>
      </w:rPr>
    </w:lvl>
    <w:lvl w:ilvl="2" w:tplc="04090005" w:tentative="1">
      <w:start w:val="1"/>
      <w:numFmt w:val="bullet"/>
      <w:lvlText w:val=""/>
      <w:lvlJc w:val="left"/>
      <w:pPr>
        <w:ind w:left="3415" w:hanging="360"/>
      </w:pPr>
      <w:rPr>
        <w:rFonts w:ascii="Wingdings" w:hAnsi="Wingdings" w:hint="default"/>
      </w:rPr>
    </w:lvl>
    <w:lvl w:ilvl="3" w:tplc="04090001" w:tentative="1">
      <w:start w:val="1"/>
      <w:numFmt w:val="bullet"/>
      <w:lvlText w:val=""/>
      <w:lvlJc w:val="left"/>
      <w:pPr>
        <w:ind w:left="4135" w:hanging="360"/>
      </w:pPr>
      <w:rPr>
        <w:rFonts w:ascii="Symbol" w:hAnsi="Symbol" w:hint="default"/>
      </w:rPr>
    </w:lvl>
    <w:lvl w:ilvl="4" w:tplc="04090003" w:tentative="1">
      <w:start w:val="1"/>
      <w:numFmt w:val="bullet"/>
      <w:lvlText w:val="o"/>
      <w:lvlJc w:val="left"/>
      <w:pPr>
        <w:ind w:left="4855" w:hanging="360"/>
      </w:pPr>
      <w:rPr>
        <w:rFonts w:ascii="Courier New" w:hAnsi="Courier New" w:cs="Courier New" w:hint="default"/>
      </w:rPr>
    </w:lvl>
    <w:lvl w:ilvl="5" w:tplc="04090005" w:tentative="1">
      <w:start w:val="1"/>
      <w:numFmt w:val="bullet"/>
      <w:lvlText w:val=""/>
      <w:lvlJc w:val="left"/>
      <w:pPr>
        <w:ind w:left="5575" w:hanging="360"/>
      </w:pPr>
      <w:rPr>
        <w:rFonts w:ascii="Wingdings" w:hAnsi="Wingdings" w:hint="default"/>
      </w:rPr>
    </w:lvl>
    <w:lvl w:ilvl="6" w:tplc="04090001" w:tentative="1">
      <w:start w:val="1"/>
      <w:numFmt w:val="bullet"/>
      <w:lvlText w:val=""/>
      <w:lvlJc w:val="left"/>
      <w:pPr>
        <w:ind w:left="6295" w:hanging="360"/>
      </w:pPr>
      <w:rPr>
        <w:rFonts w:ascii="Symbol" w:hAnsi="Symbol" w:hint="default"/>
      </w:rPr>
    </w:lvl>
    <w:lvl w:ilvl="7" w:tplc="04090003" w:tentative="1">
      <w:start w:val="1"/>
      <w:numFmt w:val="bullet"/>
      <w:lvlText w:val="o"/>
      <w:lvlJc w:val="left"/>
      <w:pPr>
        <w:ind w:left="7015" w:hanging="360"/>
      </w:pPr>
      <w:rPr>
        <w:rFonts w:ascii="Courier New" w:hAnsi="Courier New" w:cs="Courier New" w:hint="default"/>
      </w:rPr>
    </w:lvl>
    <w:lvl w:ilvl="8" w:tplc="04090005" w:tentative="1">
      <w:start w:val="1"/>
      <w:numFmt w:val="bullet"/>
      <w:lvlText w:val=""/>
      <w:lvlJc w:val="left"/>
      <w:pPr>
        <w:ind w:left="7735" w:hanging="360"/>
      </w:pPr>
      <w:rPr>
        <w:rFonts w:ascii="Wingdings" w:hAnsi="Wingdings" w:hint="default"/>
      </w:rPr>
    </w:lvl>
  </w:abstractNum>
  <w:abstractNum w:abstractNumId="8" w15:restartNumberingAfterBreak="0">
    <w:nsid w:val="6B310B57"/>
    <w:multiLevelType w:val="hybridMultilevel"/>
    <w:tmpl w:val="3A8458A8"/>
    <w:lvl w:ilvl="0" w:tplc="0409000F">
      <w:start w:val="1"/>
      <w:numFmt w:val="decimal"/>
      <w:lvlText w:val="%1."/>
      <w:lvlJc w:val="left"/>
      <w:pPr>
        <w:ind w:left="535" w:hanging="360"/>
      </w:pPr>
      <w:rPr>
        <w:rFont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9" w15:restartNumberingAfterBreak="0">
    <w:nsid w:val="6DB519B3"/>
    <w:multiLevelType w:val="hybridMultilevel"/>
    <w:tmpl w:val="61F2F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7"/>
  </w:num>
  <w:num w:numId="6">
    <w:abstractNumId w:val="3"/>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A4"/>
    <w:rsid w:val="000229A6"/>
    <w:rsid w:val="00035471"/>
    <w:rsid w:val="00054C22"/>
    <w:rsid w:val="000821E6"/>
    <w:rsid w:val="000A6B4C"/>
    <w:rsid w:val="00101031"/>
    <w:rsid w:val="00125DA4"/>
    <w:rsid w:val="00135958"/>
    <w:rsid w:val="0021089C"/>
    <w:rsid w:val="00257424"/>
    <w:rsid w:val="0026368A"/>
    <w:rsid w:val="002871E8"/>
    <w:rsid w:val="003237BD"/>
    <w:rsid w:val="00352AFE"/>
    <w:rsid w:val="003F2FF6"/>
    <w:rsid w:val="004122E4"/>
    <w:rsid w:val="00486413"/>
    <w:rsid w:val="004D190B"/>
    <w:rsid w:val="004F250B"/>
    <w:rsid w:val="0052106F"/>
    <w:rsid w:val="0053066E"/>
    <w:rsid w:val="005450BF"/>
    <w:rsid w:val="00550C3F"/>
    <w:rsid w:val="00554D24"/>
    <w:rsid w:val="005957FA"/>
    <w:rsid w:val="005E1E56"/>
    <w:rsid w:val="00642479"/>
    <w:rsid w:val="00645FFF"/>
    <w:rsid w:val="006D6622"/>
    <w:rsid w:val="00710725"/>
    <w:rsid w:val="007264B9"/>
    <w:rsid w:val="007651EE"/>
    <w:rsid w:val="00835099"/>
    <w:rsid w:val="0086440F"/>
    <w:rsid w:val="00866192"/>
    <w:rsid w:val="008A6A66"/>
    <w:rsid w:val="008C703E"/>
    <w:rsid w:val="008E1D09"/>
    <w:rsid w:val="008F532D"/>
    <w:rsid w:val="00945782"/>
    <w:rsid w:val="00A26733"/>
    <w:rsid w:val="00A43428"/>
    <w:rsid w:val="00AD4691"/>
    <w:rsid w:val="00AE6EE1"/>
    <w:rsid w:val="00BF276B"/>
    <w:rsid w:val="00C56F40"/>
    <w:rsid w:val="00D04DD0"/>
    <w:rsid w:val="00D31E4A"/>
    <w:rsid w:val="00D64C60"/>
    <w:rsid w:val="00D811A2"/>
    <w:rsid w:val="00DA647B"/>
    <w:rsid w:val="00E60973"/>
    <w:rsid w:val="00EB1ED0"/>
    <w:rsid w:val="00F45217"/>
    <w:rsid w:val="00F545C8"/>
    <w:rsid w:val="00F55A0C"/>
    <w:rsid w:val="00F707CF"/>
    <w:rsid w:val="00F900D2"/>
    <w:rsid w:val="00FB09A4"/>
    <w:rsid w:val="00FC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35883-8B9E-449F-8229-6CC3D859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9">
    <w:name w:val="TxBr_p9"/>
    <w:basedOn w:val="Normal"/>
    <w:rsid w:val="00FB09A4"/>
    <w:pPr>
      <w:widowControl w:val="0"/>
      <w:tabs>
        <w:tab w:val="left" w:pos="385"/>
        <w:tab w:val="left" w:pos="929"/>
      </w:tabs>
      <w:autoSpaceDE w:val="0"/>
      <w:autoSpaceDN w:val="0"/>
      <w:adjustRightInd w:val="0"/>
      <w:spacing w:after="0" w:line="283" w:lineRule="atLeast"/>
      <w:ind w:left="930" w:hanging="545"/>
    </w:pPr>
    <w:rPr>
      <w:rFonts w:ascii="Times New Roman" w:eastAsia="Times New Roman" w:hAnsi="Times New Roman"/>
      <w:sz w:val="20"/>
      <w:szCs w:val="24"/>
    </w:rPr>
  </w:style>
  <w:style w:type="paragraph" w:customStyle="1" w:styleId="TxBrp1">
    <w:name w:val="TxBr_p1"/>
    <w:basedOn w:val="Normal"/>
    <w:rsid w:val="00FB09A4"/>
    <w:pPr>
      <w:widowControl w:val="0"/>
      <w:tabs>
        <w:tab w:val="left" w:pos="561"/>
      </w:tabs>
      <w:autoSpaceDE w:val="0"/>
      <w:autoSpaceDN w:val="0"/>
      <w:adjustRightInd w:val="0"/>
      <w:spacing w:after="0" w:line="240" w:lineRule="atLeast"/>
      <w:ind w:left="2846"/>
    </w:pPr>
    <w:rPr>
      <w:rFonts w:ascii="Times New Roman" w:eastAsia="Times New Roman" w:hAnsi="Times New Roman"/>
      <w:sz w:val="20"/>
      <w:szCs w:val="24"/>
    </w:rPr>
  </w:style>
  <w:style w:type="paragraph" w:customStyle="1" w:styleId="TxBrp2">
    <w:name w:val="TxBr_p2"/>
    <w:basedOn w:val="Normal"/>
    <w:rsid w:val="00FB09A4"/>
    <w:pPr>
      <w:widowControl w:val="0"/>
      <w:tabs>
        <w:tab w:val="left" w:pos="204"/>
      </w:tabs>
      <w:autoSpaceDE w:val="0"/>
      <w:autoSpaceDN w:val="0"/>
      <w:adjustRightInd w:val="0"/>
      <w:spacing w:after="0" w:line="283" w:lineRule="atLeast"/>
    </w:pPr>
    <w:rPr>
      <w:rFonts w:ascii="Times New Roman" w:eastAsia="Times New Roman" w:hAnsi="Times New Roman"/>
      <w:sz w:val="20"/>
      <w:szCs w:val="24"/>
    </w:rPr>
  </w:style>
  <w:style w:type="paragraph" w:styleId="ListParagraph">
    <w:name w:val="List Paragraph"/>
    <w:basedOn w:val="Normal"/>
    <w:uiPriority w:val="34"/>
    <w:qFormat/>
    <w:rsid w:val="00D64C60"/>
    <w:pPr>
      <w:ind w:left="720"/>
      <w:contextualSpacing/>
    </w:pPr>
  </w:style>
  <w:style w:type="paragraph" w:styleId="Footer">
    <w:name w:val="footer"/>
    <w:basedOn w:val="Normal"/>
    <w:link w:val="FooterChar"/>
    <w:rsid w:val="005E1E5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5E1E56"/>
    <w:rPr>
      <w:rFonts w:ascii="Times New Roman" w:eastAsia="Times New Roman" w:hAnsi="Times New Roman" w:cs="Times New Roman"/>
      <w:sz w:val="24"/>
      <w:szCs w:val="24"/>
    </w:rPr>
  </w:style>
  <w:style w:type="paragraph" w:customStyle="1" w:styleId="TxBrp13">
    <w:name w:val="TxBr_p13"/>
    <w:basedOn w:val="Normal"/>
    <w:rsid w:val="005E1E56"/>
    <w:pPr>
      <w:widowControl w:val="0"/>
      <w:tabs>
        <w:tab w:val="left" w:pos="646"/>
      </w:tabs>
      <w:autoSpaceDE w:val="0"/>
      <w:autoSpaceDN w:val="0"/>
      <w:adjustRightInd w:val="0"/>
      <w:spacing w:after="0" w:line="283" w:lineRule="atLeast"/>
      <w:ind w:firstLine="646"/>
    </w:pPr>
    <w:rPr>
      <w:rFonts w:ascii="Times New Roman" w:eastAsia="Times New Roman" w:hAnsi="Times New Roman"/>
      <w:sz w:val="20"/>
      <w:szCs w:val="24"/>
    </w:rPr>
  </w:style>
  <w:style w:type="paragraph" w:customStyle="1" w:styleId="TxBrp18">
    <w:name w:val="TxBr_p18"/>
    <w:basedOn w:val="Normal"/>
    <w:rsid w:val="005E1E56"/>
    <w:pPr>
      <w:widowControl w:val="0"/>
      <w:tabs>
        <w:tab w:val="left" w:pos="204"/>
      </w:tabs>
      <w:autoSpaceDE w:val="0"/>
      <w:autoSpaceDN w:val="0"/>
      <w:adjustRightInd w:val="0"/>
      <w:spacing w:after="0" w:line="240" w:lineRule="atLeast"/>
    </w:pPr>
    <w:rPr>
      <w:rFonts w:ascii="Times New Roman" w:eastAsia="Times New Roman" w:hAnsi="Times New Roman"/>
      <w:sz w:val="20"/>
      <w:szCs w:val="24"/>
    </w:rPr>
  </w:style>
  <w:style w:type="paragraph" w:styleId="BalloonText">
    <w:name w:val="Balloon Text"/>
    <w:basedOn w:val="Normal"/>
    <w:link w:val="BalloonTextChar"/>
    <w:uiPriority w:val="99"/>
    <w:semiHidden/>
    <w:unhideWhenUsed/>
    <w:rsid w:val="00035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Stockroom</cp:lastModifiedBy>
  <cp:revision>2</cp:revision>
  <cp:lastPrinted>2010-08-23T23:14:00Z</cp:lastPrinted>
  <dcterms:created xsi:type="dcterms:W3CDTF">2016-01-06T19:18:00Z</dcterms:created>
  <dcterms:modified xsi:type="dcterms:W3CDTF">2016-01-06T19:18:00Z</dcterms:modified>
</cp:coreProperties>
</file>